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2851" w14:textId="4086A0CA" w:rsidR="006C659B" w:rsidRPr="00EE4976" w:rsidRDefault="006C659B" w:rsidP="006C659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976">
        <w:rPr>
          <w:rFonts w:ascii="Times New Roman" w:hAnsi="Times New Roman" w:cs="Times New Roman"/>
          <w:b/>
          <w:color w:val="000000"/>
          <w:sz w:val="24"/>
          <w:szCs w:val="24"/>
        </w:rPr>
        <w:t>Fecha</w:t>
      </w:r>
      <w:r w:rsidRPr="00EE4976">
        <w:rPr>
          <w:rFonts w:ascii="Times New Roman" w:hAnsi="Times New Roman" w:cs="Times New Roman"/>
          <w:bCs/>
          <w:color w:val="000000"/>
          <w:sz w:val="24"/>
          <w:szCs w:val="24"/>
        </w:rPr>
        <w:t>: 15 enero 2021</w:t>
      </w:r>
    </w:p>
    <w:p w14:paraId="07D34CA3" w14:textId="77777777" w:rsidR="006C659B" w:rsidRPr="00EE4976" w:rsidRDefault="006C659B" w:rsidP="006C65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C3FC85" w14:textId="1618A865" w:rsidR="00674E72" w:rsidRPr="00EE4976" w:rsidRDefault="006C659B" w:rsidP="006C659B">
      <w:p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Asunto: </w:t>
      </w:r>
      <w:r w:rsidRPr="00EE49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Enmienda #1 A La Declaración Anual De Programas </w:t>
      </w:r>
      <w:r w:rsidR="0070711B" w:rsidRPr="00EE4976">
        <w:rPr>
          <w:rFonts w:ascii="Times New Roman" w:hAnsi="Times New Roman" w:cs="Times New Roman"/>
          <w:bCs/>
          <w:color w:val="000000"/>
          <w:sz w:val="24"/>
          <w:szCs w:val="24"/>
        </w:rPr>
        <w:t>(APS)</w:t>
      </w:r>
      <w:r w:rsidR="0070711B" w:rsidRPr="00EE4976">
        <w:rPr>
          <w:rStyle w:val="FootnoteReference"/>
          <w:rFonts w:ascii="Times New Roman" w:hAnsi="Times New Roman" w:cs="Times New Roman"/>
          <w:bCs/>
          <w:color w:val="000000"/>
          <w:sz w:val="24"/>
          <w:szCs w:val="24"/>
        </w:rPr>
        <w:footnoteReference w:id="1"/>
      </w:r>
      <w:r w:rsidRPr="00EE49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 HON-APS-002, Proyecto </w:t>
      </w:r>
      <w:r w:rsidR="0070711B" w:rsidRPr="00EE4976">
        <w:rPr>
          <w:rFonts w:ascii="Times New Roman" w:hAnsi="Times New Roman" w:cs="Times New Roman"/>
          <w:bCs/>
          <w:sz w:val="24"/>
          <w:szCs w:val="24"/>
        </w:rPr>
        <w:t xml:space="preserve">Empleando </w:t>
      </w:r>
      <w:r w:rsidR="00387043" w:rsidRPr="00EE4976">
        <w:rPr>
          <w:rFonts w:ascii="Times New Roman" w:hAnsi="Times New Roman" w:cs="Times New Roman"/>
          <w:bCs/>
          <w:sz w:val="24"/>
          <w:szCs w:val="24"/>
        </w:rPr>
        <w:t>F</w:t>
      </w:r>
      <w:r w:rsidR="0070711B" w:rsidRPr="00EE4976">
        <w:rPr>
          <w:rFonts w:ascii="Times New Roman" w:hAnsi="Times New Roman" w:cs="Times New Roman"/>
          <w:bCs/>
          <w:sz w:val="24"/>
          <w:szCs w:val="24"/>
        </w:rPr>
        <w:t>uturos</w:t>
      </w:r>
    </w:p>
    <w:p w14:paraId="6BACE617" w14:textId="77777777" w:rsidR="006C659B" w:rsidRPr="00EE4976" w:rsidRDefault="006C659B" w:rsidP="007F1C1C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E3C0E9" w14:textId="238AADA7" w:rsidR="006C659B" w:rsidRPr="00EE4976" w:rsidRDefault="006C659B" w:rsidP="006C659B">
      <w:pPr>
        <w:jc w:val="left"/>
        <w:rPr>
          <w:rFonts w:ascii="Times New Roman" w:hAnsi="Times New Roman"/>
          <w:sz w:val="24"/>
          <w:szCs w:val="24"/>
        </w:rPr>
      </w:pPr>
      <w:r w:rsidRPr="00EE4976">
        <w:rPr>
          <w:rFonts w:ascii="Times New Roman" w:hAnsi="Times New Roman"/>
          <w:sz w:val="24"/>
          <w:szCs w:val="24"/>
        </w:rPr>
        <w:t>La Solicitud de Aplicaciones HON-APS-002</w:t>
      </w:r>
      <w:r w:rsidR="00EE4976" w:rsidRPr="00EE4976">
        <w:rPr>
          <w:rFonts w:ascii="Times New Roman" w:hAnsi="Times New Roman"/>
          <w:sz w:val="24"/>
          <w:szCs w:val="24"/>
        </w:rPr>
        <w:t xml:space="preserve"> del</w:t>
      </w:r>
      <w:r w:rsidRPr="00EE4976">
        <w:rPr>
          <w:rFonts w:ascii="Times New Roman" w:hAnsi="Times New Roman"/>
          <w:sz w:val="24"/>
          <w:szCs w:val="24"/>
        </w:rPr>
        <w:t xml:space="preserve"> Proyecto Empleando Futuros </w:t>
      </w:r>
      <w:r w:rsidR="00EE4976" w:rsidRPr="00EE4976">
        <w:rPr>
          <w:rFonts w:ascii="Times New Roman" w:hAnsi="Times New Roman"/>
          <w:sz w:val="24"/>
          <w:szCs w:val="24"/>
        </w:rPr>
        <w:t>se ha</w:t>
      </w:r>
      <w:r w:rsidRPr="00EE4976">
        <w:rPr>
          <w:rFonts w:ascii="Times New Roman" w:hAnsi="Times New Roman"/>
          <w:sz w:val="24"/>
          <w:szCs w:val="24"/>
        </w:rPr>
        <w:t xml:space="preserve"> modificado </w:t>
      </w:r>
      <w:r w:rsidR="00EE4976" w:rsidRPr="00EE4976">
        <w:rPr>
          <w:rFonts w:ascii="Times New Roman" w:hAnsi="Times New Roman"/>
          <w:sz w:val="24"/>
          <w:szCs w:val="24"/>
        </w:rPr>
        <w:t>de</w:t>
      </w:r>
      <w:r w:rsidRPr="00EE4976">
        <w:rPr>
          <w:rFonts w:ascii="Times New Roman" w:hAnsi="Times New Roman"/>
          <w:sz w:val="24"/>
          <w:szCs w:val="24"/>
        </w:rPr>
        <w:t xml:space="preserve"> la siguiente manera en todas secciones correspondientes:</w:t>
      </w:r>
    </w:p>
    <w:p w14:paraId="28F87DE8" w14:textId="77777777" w:rsidR="006C659B" w:rsidRPr="006C659B" w:rsidRDefault="006C659B" w:rsidP="007F1C1C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BA5CAED" w14:textId="77777777" w:rsidR="006C659B" w:rsidRPr="006C659B" w:rsidRDefault="006C659B" w:rsidP="007F1C1C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11C99F51" w14:textId="7886792D" w:rsidR="008D1B5C" w:rsidRPr="00EE4976" w:rsidRDefault="0070711B" w:rsidP="00EF4EC6">
      <w:pPr>
        <w:jc w:val="left"/>
        <w:rPr>
          <w:rFonts w:ascii="Times New Roman" w:hAnsi="Times New Roman" w:cs="Times New Roman"/>
          <w:sz w:val="24"/>
          <w:szCs w:val="24"/>
        </w:rPr>
      </w:pPr>
      <w:r w:rsidRPr="00EE4976">
        <w:rPr>
          <w:rFonts w:ascii="Times New Roman" w:hAnsi="Times New Roman" w:cs="Times New Roman"/>
          <w:b/>
          <w:sz w:val="24"/>
          <w:szCs w:val="24"/>
        </w:rPr>
        <w:t>Fecha de cierre</w:t>
      </w:r>
      <w:r w:rsidR="008D1B5C" w:rsidRPr="00EE49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4976">
        <w:rPr>
          <w:rFonts w:ascii="Times New Roman" w:hAnsi="Times New Roman" w:cs="Times New Roman"/>
          <w:sz w:val="24"/>
          <w:szCs w:val="24"/>
        </w:rPr>
        <w:t>3</w:t>
      </w:r>
      <w:r w:rsidR="006C659B" w:rsidRPr="00EE4976">
        <w:rPr>
          <w:rFonts w:ascii="Times New Roman" w:hAnsi="Times New Roman" w:cs="Times New Roman"/>
          <w:sz w:val="24"/>
          <w:szCs w:val="24"/>
        </w:rPr>
        <w:t>1</w:t>
      </w:r>
      <w:r w:rsidRPr="00EE4976">
        <w:rPr>
          <w:rFonts w:ascii="Times New Roman" w:hAnsi="Times New Roman" w:cs="Times New Roman"/>
          <w:sz w:val="24"/>
          <w:szCs w:val="24"/>
        </w:rPr>
        <w:t xml:space="preserve"> de </w:t>
      </w:r>
      <w:r w:rsidR="006C659B" w:rsidRPr="00EE4976">
        <w:rPr>
          <w:rFonts w:ascii="Times New Roman" w:hAnsi="Times New Roman" w:cs="Times New Roman"/>
          <w:sz w:val="24"/>
          <w:szCs w:val="24"/>
        </w:rPr>
        <w:t>marzo</w:t>
      </w:r>
      <w:r w:rsidR="00EE4976" w:rsidRPr="00EE4976">
        <w:rPr>
          <w:rFonts w:ascii="Times New Roman" w:hAnsi="Times New Roman" w:cs="Times New Roman"/>
          <w:sz w:val="24"/>
          <w:szCs w:val="24"/>
        </w:rPr>
        <w:t xml:space="preserve"> de</w:t>
      </w:r>
      <w:r w:rsidRPr="00EE4976">
        <w:rPr>
          <w:rFonts w:ascii="Times New Roman" w:hAnsi="Times New Roman" w:cs="Times New Roman"/>
          <w:sz w:val="24"/>
          <w:szCs w:val="24"/>
        </w:rPr>
        <w:t xml:space="preserve"> 20</w:t>
      </w:r>
      <w:r w:rsidR="00F8064C" w:rsidRPr="00EE4976">
        <w:rPr>
          <w:rFonts w:ascii="Times New Roman" w:hAnsi="Times New Roman" w:cs="Times New Roman"/>
          <w:sz w:val="24"/>
          <w:szCs w:val="24"/>
        </w:rPr>
        <w:t>21</w:t>
      </w:r>
      <w:r w:rsidR="00A969BA" w:rsidRPr="00EE4976">
        <w:rPr>
          <w:rFonts w:ascii="Times New Roman" w:hAnsi="Times New Roman" w:cs="Times New Roman"/>
          <w:sz w:val="24"/>
          <w:szCs w:val="24"/>
        </w:rPr>
        <w:t xml:space="preserve">; </w:t>
      </w:r>
      <w:r w:rsidRPr="00EE4976">
        <w:rPr>
          <w:rFonts w:ascii="Times New Roman" w:hAnsi="Times New Roman" w:cs="Times New Roman"/>
          <w:sz w:val="24"/>
          <w:szCs w:val="24"/>
        </w:rPr>
        <w:t>l</w:t>
      </w:r>
      <w:r w:rsidR="00B324F4" w:rsidRPr="00EE4976">
        <w:rPr>
          <w:rFonts w:ascii="Times New Roman" w:hAnsi="Times New Roman" w:cs="Times New Roman"/>
          <w:sz w:val="24"/>
          <w:szCs w:val="24"/>
        </w:rPr>
        <w:t xml:space="preserve">as notas </w:t>
      </w:r>
      <w:r w:rsidRPr="00EE4976">
        <w:rPr>
          <w:rFonts w:ascii="Times New Roman" w:hAnsi="Times New Roman" w:cs="Times New Roman"/>
          <w:sz w:val="24"/>
          <w:szCs w:val="24"/>
        </w:rPr>
        <w:t>concept</w:t>
      </w:r>
      <w:r w:rsidR="00FB7FA5" w:rsidRPr="00EE4976">
        <w:rPr>
          <w:rFonts w:ascii="Times New Roman" w:hAnsi="Times New Roman" w:cs="Times New Roman"/>
          <w:sz w:val="24"/>
          <w:szCs w:val="24"/>
        </w:rPr>
        <w:t>uale</w:t>
      </w:r>
      <w:r w:rsidRPr="00EE4976">
        <w:rPr>
          <w:rFonts w:ascii="Times New Roman" w:hAnsi="Times New Roman" w:cs="Times New Roman"/>
          <w:sz w:val="24"/>
          <w:szCs w:val="24"/>
        </w:rPr>
        <w:t xml:space="preserve">s </w:t>
      </w:r>
      <w:r w:rsidR="00EE4976" w:rsidRPr="00EE4976">
        <w:rPr>
          <w:rFonts w:ascii="Times New Roman" w:hAnsi="Times New Roman" w:cs="Times New Roman"/>
          <w:sz w:val="24"/>
          <w:szCs w:val="24"/>
        </w:rPr>
        <w:t xml:space="preserve">que se </w:t>
      </w:r>
      <w:r w:rsidRPr="00EE4976">
        <w:rPr>
          <w:rFonts w:ascii="Times New Roman" w:hAnsi="Times New Roman" w:cs="Times New Roman"/>
          <w:sz w:val="24"/>
          <w:szCs w:val="24"/>
        </w:rPr>
        <w:t>recib</w:t>
      </w:r>
      <w:r w:rsidR="00EE4976" w:rsidRPr="00EE4976">
        <w:rPr>
          <w:rFonts w:ascii="Times New Roman" w:hAnsi="Times New Roman" w:cs="Times New Roman"/>
          <w:sz w:val="24"/>
          <w:szCs w:val="24"/>
        </w:rPr>
        <w:t>an</w:t>
      </w:r>
      <w:r w:rsidRPr="00EE4976">
        <w:rPr>
          <w:rFonts w:ascii="Times New Roman" w:hAnsi="Times New Roman" w:cs="Times New Roman"/>
          <w:sz w:val="24"/>
          <w:szCs w:val="24"/>
        </w:rPr>
        <w:t xml:space="preserve"> </w:t>
      </w:r>
      <w:r w:rsidR="008B2965" w:rsidRPr="00EE4976">
        <w:rPr>
          <w:rFonts w:ascii="Times New Roman" w:hAnsi="Times New Roman" w:cs="Times New Roman"/>
          <w:sz w:val="24"/>
          <w:szCs w:val="24"/>
        </w:rPr>
        <w:t>después</w:t>
      </w:r>
      <w:r w:rsidRPr="00EE4976">
        <w:rPr>
          <w:rFonts w:ascii="Times New Roman" w:hAnsi="Times New Roman" w:cs="Times New Roman"/>
          <w:sz w:val="24"/>
          <w:szCs w:val="24"/>
        </w:rPr>
        <w:t xml:space="preserve"> </w:t>
      </w:r>
      <w:r w:rsidR="00F8064C" w:rsidRPr="00EE4976">
        <w:rPr>
          <w:rFonts w:ascii="Times New Roman" w:hAnsi="Times New Roman" w:cs="Times New Roman"/>
          <w:sz w:val="24"/>
          <w:szCs w:val="24"/>
        </w:rPr>
        <w:t xml:space="preserve">de esta fecha </w:t>
      </w:r>
      <w:r w:rsidRPr="00EE4976">
        <w:rPr>
          <w:rFonts w:ascii="Times New Roman" w:hAnsi="Times New Roman" w:cs="Times New Roman"/>
          <w:sz w:val="24"/>
          <w:szCs w:val="24"/>
        </w:rPr>
        <w:t>a las 5:00 pm hora de Honduras, no serán consideradas</w:t>
      </w:r>
      <w:r w:rsidR="00A969BA" w:rsidRPr="00EE4976">
        <w:rPr>
          <w:rFonts w:ascii="Times New Roman" w:hAnsi="Times New Roman" w:cs="Times New Roman"/>
          <w:sz w:val="24"/>
          <w:szCs w:val="24"/>
        </w:rPr>
        <w:t>.</w:t>
      </w:r>
    </w:p>
    <w:p w14:paraId="633020E7" w14:textId="354C6368" w:rsidR="00A969BA" w:rsidRDefault="00F85DD3" w:rsidP="007F1C1C">
      <w:pPr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E5F80" w14:textId="77777777" w:rsidR="006C659B" w:rsidRPr="00E67096" w:rsidRDefault="006C659B" w:rsidP="007F1C1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85853B" w14:textId="2632A3E9" w:rsidR="00B64EEC" w:rsidRPr="00311687" w:rsidRDefault="00B64EEC" w:rsidP="0031168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11687">
        <w:rPr>
          <w:rFonts w:ascii="Times New Roman" w:hAnsi="Times New Roman" w:cs="Times New Roman"/>
          <w:b/>
          <w:sz w:val="24"/>
          <w:szCs w:val="24"/>
        </w:rPr>
        <w:t xml:space="preserve">DESCRIPCION DEL PROGRAMA </w:t>
      </w:r>
    </w:p>
    <w:p w14:paraId="3EAAAF58" w14:textId="2B722DBA" w:rsidR="00594E2A" w:rsidRPr="00E67096" w:rsidRDefault="00594E2A" w:rsidP="00E67096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>L</w:t>
      </w:r>
      <w:r w:rsidR="00613D15" w:rsidRPr="00E67096">
        <w:rPr>
          <w:rFonts w:ascii="Times New Roman" w:eastAsia="Times New Roman" w:hAnsi="Times New Roman" w:cs="Times New Roman"/>
          <w:sz w:val="24"/>
          <w:szCs w:val="24"/>
        </w:rPr>
        <w:t>a Actividad de Desarrollo de la Fuerza de Trabajo en Honduras, financiada por la Agencia de los Estados Unidos para el Desarrollo Internacional (USAID, por sus siglas en inglés),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192" w:rsidRPr="00E67096">
        <w:rPr>
          <w:rFonts w:ascii="Times New Roman" w:eastAsia="Times New Roman" w:hAnsi="Times New Roman" w:cs="Times New Roman"/>
          <w:sz w:val="24"/>
          <w:szCs w:val="24"/>
        </w:rPr>
        <w:t xml:space="preserve">implementada por la empresa estadounidense </w:t>
      </w:r>
      <w:proofErr w:type="spellStart"/>
      <w:r w:rsidR="00937192" w:rsidRPr="00E67096">
        <w:rPr>
          <w:rFonts w:ascii="Times New Roman" w:eastAsia="Times New Roman" w:hAnsi="Times New Roman" w:cs="Times New Roman"/>
          <w:sz w:val="24"/>
          <w:szCs w:val="24"/>
        </w:rPr>
        <w:t>Banyan</w:t>
      </w:r>
      <w:proofErr w:type="spellEnd"/>
      <w:r w:rsidR="00937192" w:rsidRPr="00E67096">
        <w:rPr>
          <w:rFonts w:ascii="Times New Roman" w:eastAsia="Times New Roman" w:hAnsi="Times New Roman" w:cs="Times New Roman"/>
          <w:sz w:val="24"/>
          <w:szCs w:val="24"/>
        </w:rPr>
        <w:t xml:space="preserve"> Global a través del Proyecto Empleando Futuros</w:t>
      </w:r>
      <w:r w:rsidR="00816E5C" w:rsidRPr="00E67096">
        <w:rPr>
          <w:rFonts w:ascii="Times New Roman" w:eastAsia="Times New Roman" w:hAnsi="Times New Roman" w:cs="Times New Roman"/>
          <w:sz w:val="24"/>
          <w:szCs w:val="24"/>
        </w:rPr>
        <w:t xml:space="preserve"> anticipa otorgar vari</w:t>
      </w:r>
      <w:r w:rsidR="00EE49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67AF0" w:rsidRPr="00E6709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E4976">
        <w:rPr>
          <w:rFonts w:ascii="Times New Roman" w:eastAsia="Times New Roman" w:hAnsi="Times New Roman" w:cs="Times New Roman"/>
          <w:sz w:val="24"/>
          <w:szCs w:val="24"/>
        </w:rPr>
        <w:t>subvenciones</w:t>
      </w:r>
      <w:r w:rsidR="00967AF0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E5C" w:rsidRPr="00E67096">
        <w:rPr>
          <w:rFonts w:ascii="Times New Roman" w:eastAsia="Times New Roman" w:hAnsi="Times New Roman" w:cs="Times New Roman"/>
          <w:sz w:val="24"/>
          <w:szCs w:val="24"/>
        </w:rPr>
        <w:t>a organizaciones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>, empresas</w:t>
      </w:r>
      <w:r w:rsidR="00EE497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 xml:space="preserve"> instituciones </w:t>
      </w:r>
      <w:r w:rsidR="00816E5C" w:rsidRPr="00E67096">
        <w:rPr>
          <w:rFonts w:ascii="Times New Roman" w:eastAsia="Times New Roman" w:hAnsi="Times New Roman" w:cs="Times New Roman"/>
          <w:sz w:val="24"/>
          <w:szCs w:val="24"/>
        </w:rPr>
        <w:t>registradas en Honduras que puedan prestar servicios de</w:t>
      </w:r>
      <w:r w:rsidR="00267E58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fortalecimiento</w:t>
      </w:r>
      <w:r w:rsidR="003F5155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976">
        <w:rPr>
          <w:rFonts w:ascii="Times New Roman" w:eastAsia="Times New Roman" w:hAnsi="Times New Roman" w:cs="Times New Roman"/>
          <w:sz w:val="24"/>
          <w:szCs w:val="24"/>
        </w:rPr>
        <w:t>empresarial</w:t>
      </w:r>
      <w:r w:rsidR="003F5155" w:rsidRPr="00E67096">
        <w:rPr>
          <w:rFonts w:ascii="Times New Roman" w:eastAsia="Times New Roman" w:hAnsi="Times New Roman" w:cs="Times New Roman"/>
          <w:sz w:val="24"/>
          <w:szCs w:val="24"/>
        </w:rPr>
        <w:t>/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55" w:rsidRPr="00E67096">
        <w:rPr>
          <w:rFonts w:ascii="Times New Roman" w:eastAsia="Times New Roman" w:hAnsi="Times New Roman" w:cs="Times New Roman"/>
          <w:sz w:val="24"/>
          <w:szCs w:val="24"/>
        </w:rPr>
        <w:t>desarrollo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E58" w:rsidRPr="00E67096">
        <w:rPr>
          <w:rFonts w:ascii="Times New Roman" w:eastAsia="Times New Roman" w:hAnsi="Times New Roman" w:cs="Times New Roman"/>
          <w:sz w:val="24"/>
          <w:szCs w:val="24"/>
        </w:rPr>
        <w:t xml:space="preserve">emprendimientos </w:t>
      </w:r>
      <w:r w:rsidR="006C659B" w:rsidRPr="00661E79">
        <w:rPr>
          <w:rFonts w:ascii="Times New Roman" w:eastAsia="Times New Roman" w:hAnsi="Times New Roman" w:cs="Times New Roman"/>
          <w:sz w:val="24"/>
          <w:szCs w:val="24"/>
        </w:rPr>
        <w:t>(incluye</w:t>
      </w:r>
      <w:r w:rsidR="00EE4976" w:rsidRPr="00661E79">
        <w:rPr>
          <w:rFonts w:ascii="Times New Roman" w:eastAsia="Times New Roman" w:hAnsi="Times New Roman" w:cs="Times New Roman"/>
          <w:sz w:val="24"/>
          <w:szCs w:val="24"/>
        </w:rPr>
        <w:t xml:space="preserve">ndo emprendimiento </w:t>
      </w:r>
      <w:r w:rsidR="006C659B" w:rsidRPr="00661E79">
        <w:rPr>
          <w:rFonts w:ascii="Times New Roman" w:eastAsia="Times New Roman" w:hAnsi="Times New Roman" w:cs="Times New Roman"/>
          <w:sz w:val="24"/>
          <w:szCs w:val="24"/>
        </w:rPr>
        <w:t>juvenil)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empresa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53E7">
        <w:rPr>
          <w:rFonts w:ascii="Times New Roman" w:eastAsia="Times New Roman" w:hAnsi="Times New Roman" w:cs="Times New Roman"/>
          <w:sz w:val="24"/>
          <w:szCs w:val="24"/>
        </w:rPr>
        <w:t xml:space="preserve"> del sector MIPYME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 xml:space="preserve"> elaboración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4F4" w:rsidRPr="00E67096">
        <w:rPr>
          <w:rFonts w:ascii="Times New Roman" w:eastAsia="Times New Roman" w:hAnsi="Times New Roman" w:cs="Times New Roman"/>
          <w:sz w:val="24"/>
          <w:szCs w:val="24"/>
        </w:rPr>
        <w:t xml:space="preserve">piezas didácticas para plataformas educativas, </w:t>
      </w:r>
      <w:r w:rsidR="00816E5C" w:rsidRPr="00E67096">
        <w:rPr>
          <w:rFonts w:ascii="Times New Roman" w:eastAsia="Times New Roman" w:hAnsi="Times New Roman" w:cs="Times New Roman"/>
          <w:sz w:val="24"/>
          <w:szCs w:val="24"/>
        </w:rPr>
        <w:t>formaci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ones según la demanda del mercado laboral (virtual y/o presencial siguiendo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 xml:space="preserve"> las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normas de bioseguridad) y/o servicios de </w:t>
      </w:r>
      <w:r w:rsidR="00FD4575" w:rsidRPr="00E67096">
        <w:rPr>
          <w:rFonts w:ascii="Times New Roman" w:eastAsia="Times New Roman" w:hAnsi="Times New Roman" w:cs="Times New Roman"/>
          <w:sz w:val="24"/>
          <w:szCs w:val="24"/>
        </w:rPr>
        <w:t xml:space="preserve">intermediación 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laboral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 xml:space="preserve"> o de emprendimiento</w:t>
      </w:r>
      <w:r w:rsidR="00FD4575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8270F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967AF0" w:rsidRPr="00E67096">
        <w:rPr>
          <w:rFonts w:ascii="Times New Roman" w:eastAsia="Times New Roman" w:hAnsi="Times New Roman" w:cs="Times New Roman"/>
          <w:sz w:val="24"/>
          <w:szCs w:val="24"/>
        </w:rPr>
        <w:t xml:space="preserve"> menos </w:t>
      </w:r>
      <w:r w:rsidR="00E8270F" w:rsidRPr="00E67096">
        <w:rPr>
          <w:rFonts w:ascii="Times New Roman" w:eastAsia="Times New Roman" w:hAnsi="Times New Roman" w:cs="Times New Roman"/>
          <w:sz w:val="24"/>
          <w:szCs w:val="24"/>
        </w:rPr>
        <w:t>las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155">
        <w:rPr>
          <w:rFonts w:ascii="Times New Roman" w:eastAsia="Times New Roman" w:hAnsi="Times New Roman" w:cs="Times New Roman"/>
          <w:sz w:val="24"/>
          <w:szCs w:val="24"/>
        </w:rPr>
        <w:t>ciudades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de Tegucigalpa, San Pedro Sula, Choloma, Tela,</w:t>
      </w:r>
      <w:r w:rsidR="00597F4F">
        <w:rPr>
          <w:rFonts w:ascii="Times New Roman" w:eastAsia="Times New Roman" w:hAnsi="Times New Roman" w:cs="Times New Roman"/>
          <w:sz w:val="24"/>
          <w:szCs w:val="24"/>
        </w:rPr>
        <w:t xml:space="preserve"> La Lima, </w:t>
      </w:r>
      <w:r w:rsidR="00597F4F" w:rsidRPr="00C46589">
        <w:rPr>
          <w:rFonts w:ascii="Times New Roman" w:eastAsia="Times New Roman" w:hAnsi="Times New Roman" w:cs="Times New Roman"/>
          <w:sz w:val="24"/>
          <w:szCs w:val="24"/>
        </w:rPr>
        <w:t>Villanueva, El Progreso</w:t>
      </w:r>
      <w:r w:rsidR="00717C39" w:rsidRPr="00E67096">
        <w:rPr>
          <w:rFonts w:ascii="Times New Roman" w:eastAsia="Times New Roman" w:hAnsi="Times New Roman" w:cs="Times New Roman"/>
          <w:sz w:val="24"/>
          <w:szCs w:val="24"/>
        </w:rPr>
        <w:t xml:space="preserve"> y La Ceiba</w:t>
      </w:r>
      <w:r w:rsidR="00967AF0" w:rsidRPr="00E67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51D712" w14:textId="77777777" w:rsidR="006633EB" w:rsidRPr="00E67096" w:rsidRDefault="006633EB" w:rsidP="00C340A4">
      <w:pPr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56A4F9" w14:textId="2E322A85" w:rsidR="00854692" w:rsidRPr="00E67096" w:rsidRDefault="00816E5C" w:rsidP="008B2965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A través de esta Declaración Anual de Programas (APS), Empleando Futuros solicita </w:t>
      </w:r>
      <w:r w:rsidR="008B2965" w:rsidRPr="00E67096">
        <w:rPr>
          <w:rFonts w:ascii="Times New Roman" w:hAnsi="Times New Roman" w:cs="Times New Roman"/>
          <w:sz w:val="24"/>
          <w:szCs w:val="24"/>
        </w:rPr>
        <w:t xml:space="preserve">una nota </w:t>
      </w:r>
      <w:r w:rsidRPr="00E67096">
        <w:rPr>
          <w:rFonts w:ascii="Times New Roman" w:hAnsi="Times New Roman" w:cs="Times New Roman"/>
          <w:sz w:val="24"/>
          <w:szCs w:val="24"/>
        </w:rPr>
        <w:t>concept</w:t>
      </w:r>
      <w:r w:rsidR="008B2965" w:rsidRPr="00E67096">
        <w:rPr>
          <w:rFonts w:ascii="Times New Roman" w:hAnsi="Times New Roman" w:cs="Times New Roman"/>
          <w:sz w:val="24"/>
          <w:szCs w:val="24"/>
        </w:rPr>
        <w:t>ual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661E79">
        <w:rPr>
          <w:rFonts w:ascii="Times New Roman" w:hAnsi="Times New Roman" w:cs="Times New Roman"/>
          <w:sz w:val="24"/>
          <w:szCs w:val="24"/>
        </w:rPr>
        <w:t>de diversas</w:t>
      </w:r>
      <w:r w:rsidRPr="00E67096">
        <w:rPr>
          <w:rFonts w:ascii="Times New Roman" w:hAnsi="Times New Roman" w:cs="Times New Roman"/>
          <w:sz w:val="24"/>
          <w:szCs w:val="24"/>
        </w:rPr>
        <w:t xml:space="preserve"> organizaciones</w:t>
      </w:r>
      <w:r w:rsidR="008B2965" w:rsidRPr="00E67096">
        <w:rPr>
          <w:rFonts w:ascii="Times New Roman" w:hAnsi="Times New Roman" w:cs="Times New Roman"/>
          <w:sz w:val="24"/>
          <w:szCs w:val="24"/>
        </w:rPr>
        <w:t>,</w:t>
      </w:r>
      <w:r w:rsidR="00661E79">
        <w:rPr>
          <w:rFonts w:ascii="Times New Roman" w:hAnsi="Times New Roman" w:cs="Times New Roman"/>
          <w:sz w:val="24"/>
          <w:szCs w:val="24"/>
        </w:rPr>
        <w:t xml:space="preserve"> </w:t>
      </w:r>
      <w:r w:rsidR="00661E79" w:rsidRPr="00E67096">
        <w:rPr>
          <w:rFonts w:ascii="Times New Roman" w:eastAsia="Times New Roman" w:hAnsi="Times New Roman" w:cs="Times New Roman"/>
          <w:sz w:val="24"/>
          <w:szCs w:val="24"/>
        </w:rPr>
        <w:t>empresas</w:t>
      </w:r>
      <w:r w:rsidR="00661E7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61E79" w:rsidRPr="00E67096">
        <w:rPr>
          <w:rFonts w:ascii="Times New Roman" w:eastAsia="Times New Roman" w:hAnsi="Times New Roman" w:cs="Times New Roman"/>
          <w:sz w:val="24"/>
          <w:szCs w:val="24"/>
        </w:rPr>
        <w:t xml:space="preserve"> instituciones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661E79">
        <w:rPr>
          <w:rFonts w:ascii="Times New Roman" w:hAnsi="Times New Roman" w:cs="Times New Roman"/>
          <w:sz w:val="24"/>
          <w:szCs w:val="24"/>
        </w:rPr>
        <w:t>que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8B2965" w:rsidRPr="00E67096">
        <w:rPr>
          <w:rFonts w:ascii="Times New Roman" w:hAnsi="Times New Roman" w:cs="Times New Roman"/>
          <w:sz w:val="24"/>
          <w:szCs w:val="24"/>
        </w:rPr>
        <w:t>prove</w:t>
      </w:r>
      <w:r w:rsidR="00661E79">
        <w:rPr>
          <w:rFonts w:ascii="Times New Roman" w:hAnsi="Times New Roman" w:cs="Times New Roman"/>
          <w:sz w:val="24"/>
          <w:szCs w:val="24"/>
        </w:rPr>
        <w:t>an</w:t>
      </w:r>
      <w:r w:rsidR="00387043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8B2965" w:rsidRPr="00E67096">
        <w:rPr>
          <w:rFonts w:ascii="Times New Roman" w:hAnsi="Times New Roman" w:cs="Times New Roman"/>
          <w:sz w:val="24"/>
          <w:szCs w:val="24"/>
        </w:rPr>
        <w:t>servicios</w:t>
      </w:r>
      <w:r w:rsidR="00387043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967AF0" w:rsidRPr="00E67096">
        <w:rPr>
          <w:rFonts w:ascii="Times New Roman" w:hAnsi="Times New Roman" w:cs="Times New Roman"/>
          <w:sz w:val="24"/>
          <w:szCs w:val="24"/>
        </w:rPr>
        <w:t>qu</w:t>
      </w:r>
      <w:r w:rsidR="00854692" w:rsidRPr="00E67096">
        <w:rPr>
          <w:rFonts w:ascii="Times New Roman" w:hAnsi="Times New Roman" w:cs="Times New Roman"/>
          <w:sz w:val="24"/>
          <w:szCs w:val="24"/>
        </w:rPr>
        <w:t>e puede</w:t>
      </w:r>
      <w:r w:rsidR="00661E79">
        <w:rPr>
          <w:rFonts w:ascii="Times New Roman" w:hAnsi="Times New Roman" w:cs="Times New Roman"/>
          <w:sz w:val="24"/>
          <w:szCs w:val="24"/>
        </w:rPr>
        <w:t>n</w:t>
      </w:r>
      <w:r w:rsidR="00854692" w:rsidRPr="00E67096">
        <w:rPr>
          <w:rFonts w:ascii="Times New Roman" w:hAnsi="Times New Roman" w:cs="Times New Roman"/>
          <w:sz w:val="24"/>
          <w:szCs w:val="24"/>
        </w:rPr>
        <w:t xml:space="preserve"> incluir</w:t>
      </w:r>
      <w:r w:rsidR="00661E79">
        <w:rPr>
          <w:rFonts w:ascii="Times New Roman" w:hAnsi="Times New Roman" w:cs="Times New Roman"/>
          <w:sz w:val="24"/>
          <w:szCs w:val="24"/>
        </w:rPr>
        <w:t>,</w:t>
      </w:r>
      <w:r w:rsidR="006740BA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661E79" w:rsidRPr="00E67096">
        <w:rPr>
          <w:rFonts w:ascii="Times New Roman" w:hAnsi="Times New Roman" w:cs="Times New Roman"/>
          <w:sz w:val="24"/>
          <w:szCs w:val="24"/>
        </w:rPr>
        <w:t>pero no es limitado</w:t>
      </w:r>
      <w:r w:rsidR="00661E79">
        <w:rPr>
          <w:rFonts w:ascii="Times New Roman" w:hAnsi="Times New Roman" w:cs="Times New Roman"/>
          <w:sz w:val="24"/>
          <w:szCs w:val="24"/>
        </w:rPr>
        <w:t xml:space="preserve"> a</w:t>
      </w:r>
      <w:r w:rsidR="00661E79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6740BA" w:rsidRPr="00E67096">
        <w:rPr>
          <w:rFonts w:ascii="Times New Roman" w:hAnsi="Times New Roman" w:cs="Times New Roman"/>
          <w:sz w:val="24"/>
          <w:szCs w:val="24"/>
        </w:rPr>
        <w:t>l</w:t>
      </w:r>
      <w:r w:rsidR="00854692" w:rsidRPr="00E67096">
        <w:rPr>
          <w:rFonts w:ascii="Times New Roman" w:hAnsi="Times New Roman" w:cs="Times New Roman"/>
          <w:sz w:val="24"/>
          <w:szCs w:val="24"/>
        </w:rPr>
        <w:t xml:space="preserve">as siguientes </w:t>
      </w:r>
      <w:r w:rsidR="00502DEE" w:rsidRPr="00E67096">
        <w:rPr>
          <w:rFonts w:ascii="Times New Roman" w:hAnsi="Times New Roman" w:cs="Times New Roman"/>
          <w:sz w:val="24"/>
          <w:szCs w:val="24"/>
        </w:rPr>
        <w:t>actividades</w:t>
      </w:r>
      <w:r w:rsidR="00B324F4" w:rsidRPr="00E67096">
        <w:rPr>
          <w:rFonts w:ascii="Times New Roman" w:hAnsi="Times New Roman" w:cs="Times New Roman"/>
          <w:sz w:val="24"/>
          <w:szCs w:val="24"/>
        </w:rPr>
        <w:t>:</w:t>
      </w:r>
    </w:p>
    <w:p w14:paraId="7603511D" w14:textId="543329D4" w:rsidR="00387043" w:rsidRPr="00E67096" w:rsidRDefault="00854692" w:rsidP="00BA76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>Fortalecimiento</w:t>
      </w:r>
      <w:r w:rsidR="00267E58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>empresarial</w:t>
      </w:r>
      <w:r w:rsidR="00267E58" w:rsidRPr="00E67096">
        <w:rPr>
          <w:rFonts w:ascii="Times New Roman" w:eastAsia="Times New Roman" w:hAnsi="Times New Roman" w:cs="Times New Roman"/>
          <w:sz w:val="24"/>
          <w:szCs w:val="24"/>
        </w:rPr>
        <w:t xml:space="preserve"> y desarrollo de emprendimientos </w:t>
      </w:r>
      <w:r w:rsidR="00F37D71" w:rsidRPr="00E67096">
        <w:rPr>
          <w:rFonts w:ascii="Times New Roman" w:hAnsi="Times New Roman" w:cs="Times New Roman"/>
          <w:sz w:val="24"/>
          <w:szCs w:val="24"/>
        </w:rPr>
        <w:t>que potencien la reactivación</w:t>
      </w:r>
      <w:r w:rsidR="00502DEE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F37D71" w:rsidRPr="00E67096">
        <w:rPr>
          <w:rFonts w:ascii="Times New Roman" w:hAnsi="Times New Roman" w:cs="Times New Roman"/>
          <w:sz w:val="24"/>
          <w:szCs w:val="24"/>
        </w:rPr>
        <w:t>económica</w:t>
      </w:r>
      <w:r w:rsidR="00570AD8" w:rsidRPr="00E67096">
        <w:rPr>
          <w:rFonts w:ascii="Times New Roman" w:hAnsi="Times New Roman" w:cs="Times New Roman"/>
          <w:sz w:val="24"/>
          <w:szCs w:val="24"/>
        </w:rPr>
        <w:t xml:space="preserve"> en el marco de la</w:t>
      </w:r>
      <w:r w:rsidR="00502DEE" w:rsidRPr="00E67096">
        <w:rPr>
          <w:rFonts w:ascii="Times New Roman" w:hAnsi="Times New Roman" w:cs="Times New Roman"/>
          <w:sz w:val="24"/>
          <w:szCs w:val="24"/>
        </w:rPr>
        <w:t xml:space="preserve"> pandemia COVID-19</w:t>
      </w:r>
      <w:r w:rsidR="00597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17540" w14:textId="51A11062" w:rsidR="00854692" w:rsidRPr="00E67096" w:rsidRDefault="00502DEE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Asesorías</w:t>
      </w:r>
      <w:r w:rsidR="00CB7ABB" w:rsidRPr="00E67096">
        <w:rPr>
          <w:rFonts w:ascii="Times New Roman" w:hAnsi="Times New Roman" w:cs="Times New Roman"/>
          <w:sz w:val="24"/>
          <w:szCs w:val="24"/>
        </w:rPr>
        <w:t>/coaching</w:t>
      </w:r>
      <w:r w:rsidRPr="00E67096">
        <w:rPr>
          <w:rFonts w:ascii="Times New Roman" w:hAnsi="Times New Roman" w:cs="Times New Roman"/>
          <w:sz w:val="24"/>
          <w:szCs w:val="24"/>
        </w:rPr>
        <w:t xml:space="preserve"> y </w:t>
      </w:r>
      <w:r w:rsidR="00661E79">
        <w:rPr>
          <w:rFonts w:ascii="Times New Roman" w:hAnsi="Times New Roman" w:cs="Times New Roman"/>
          <w:sz w:val="24"/>
          <w:szCs w:val="24"/>
        </w:rPr>
        <w:t xml:space="preserve">provisión de </w:t>
      </w:r>
      <w:r w:rsidRPr="00E67096">
        <w:rPr>
          <w:rFonts w:ascii="Times New Roman" w:hAnsi="Times New Roman" w:cs="Times New Roman"/>
          <w:sz w:val="24"/>
          <w:szCs w:val="24"/>
        </w:rPr>
        <w:t xml:space="preserve">asistencia técnica de manera práctica </w:t>
      </w:r>
    </w:p>
    <w:p w14:paraId="333DA045" w14:textId="471323A8" w:rsidR="00502DEE" w:rsidRPr="00E67096" w:rsidRDefault="00502DEE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Desarrollo</w:t>
      </w:r>
      <w:r w:rsidR="00CB7ABB" w:rsidRPr="00E67096">
        <w:rPr>
          <w:rFonts w:ascii="Times New Roman" w:hAnsi="Times New Roman" w:cs="Times New Roman"/>
          <w:sz w:val="24"/>
          <w:szCs w:val="24"/>
        </w:rPr>
        <w:t xml:space="preserve"> o aplicación </w:t>
      </w:r>
      <w:r w:rsidRPr="00E67096">
        <w:rPr>
          <w:rFonts w:ascii="Times New Roman" w:hAnsi="Times New Roman" w:cs="Times New Roman"/>
          <w:sz w:val="24"/>
          <w:szCs w:val="24"/>
        </w:rPr>
        <w:t xml:space="preserve">de herramientas </w:t>
      </w:r>
      <w:r w:rsidR="00570AD8" w:rsidRPr="00E67096">
        <w:rPr>
          <w:rFonts w:ascii="Times New Roman" w:hAnsi="Times New Roman" w:cs="Times New Roman"/>
          <w:sz w:val="24"/>
          <w:szCs w:val="24"/>
        </w:rPr>
        <w:t xml:space="preserve">y/o </w:t>
      </w:r>
      <w:r w:rsidR="00CB7ABB" w:rsidRPr="00E67096">
        <w:rPr>
          <w:rFonts w:ascii="Times New Roman" w:hAnsi="Times New Roman" w:cs="Times New Roman"/>
          <w:sz w:val="24"/>
          <w:szCs w:val="24"/>
        </w:rPr>
        <w:t>metodologías</w:t>
      </w:r>
      <w:r w:rsidR="00570AD8" w:rsidRPr="00E67096">
        <w:rPr>
          <w:rFonts w:ascii="Times New Roman" w:hAnsi="Times New Roman" w:cs="Times New Roman"/>
          <w:sz w:val="24"/>
          <w:szCs w:val="24"/>
        </w:rPr>
        <w:t xml:space="preserve"> para la reactivación y creación de nuevas empresas</w:t>
      </w:r>
      <w:r w:rsidR="00661E79">
        <w:rPr>
          <w:rFonts w:ascii="Times New Roman" w:hAnsi="Times New Roman" w:cs="Times New Roman"/>
          <w:sz w:val="24"/>
          <w:szCs w:val="24"/>
          <w:lang w:val="es-MX"/>
        </w:rPr>
        <w:t>/ negocios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252C7" w14:textId="1E97BFC3" w:rsidR="00CB7ABB" w:rsidRPr="00661E79" w:rsidRDefault="00570AD8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E79">
        <w:rPr>
          <w:rFonts w:ascii="Times New Roman" w:eastAsia="Times New Roman" w:hAnsi="Times New Roman" w:cs="Times New Roman"/>
          <w:sz w:val="24"/>
          <w:szCs w:val="24"/>
        </w:rPr>
        <w:t xml:space="preserve">Aplicación de </w:t>
      </w:r>
      <w:r w:rsidR="00E67096" w:rsidRPr="00661E79">
        <w:rPr>
          <w:rFonts w:ascii="Times New Roman" w:eastAsia="Times New Roman" w:hAnsi="Times New Roman" w:cs="Times New Roman"/>
          <w:sz w:val="24"/>
          <w:szCs w:val="24"/>
        </w:rPr>
        <w:t xml:space="preserve">metodologías </w:t>
      </w:r>
      <w:r w:rsidR="007F6F60" w:rsidRPr="00661E79">
        <w:rPr>
          <w:rFonts w:ascii="Times New Roman" w:eastAsia="Times New Roman" w:hAnsi="Times New Roman" w:cs="Times New Roman"/>
          <w:sz w:val="24"/>
          <w:szCs w:val="24"/>
        </w:rPr>
        <w:t>comprobadas</w:t>
      </w:r>
      <w:r w:rsidR="007F6F60" w:rsidRPr="00661E79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396E84" w:rsidRPr="0066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96" w:rsidRPr="00661E7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61E79">
        <w:rPr>
          <w:rFonts w:ascii="Times New Roman" w:eastAsia="Times New Roman" w:hAnsi="Times New Roman" w:cs="Times New Roman"/>
          <w:sz w:val="24"/>
          <w:szCs w:val="24"/>
        </w:rPr>
        <w:t xml:space="preserve"> ejecución de programas de </w:t>
      </w:r>
      <w:r w:rsidR="00C50DA9" w:rsidRPr="00661E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B7ABB" w:rsidRPr="00661E79">
        <w:rPr>
          <w:rFonts w:ascii="Times New Roman" w:eastAsia="Times New Roman" w:hAnsi="Times New Roman" w:cs="Times New Roman"/>
          <w:sz w:val="24"/>
          <w:szCs w:val="24"/>
        </w:rPr>
        <w:t>mprendimiento</w:t>
      </w:r>
      <w:r w:rsidR="00214FFD" w:rsidRPr="00661E79">
        <w:rPr>
          <w:rFonts w:ascii="Times New Roman" w:eastAsia="Times New Roman" w:hAnsi="Times New Roman" w:cs="Times New Roman"/>
          <w:sz w:val="24"/>
          <w:szCs w:val="24"/>
        </w:rPr>
        <w:t xml:space="preserve"> juvenil</w:t>
      </w:r>
      <w:r w:rsidR="00EF4EC6" w:rsidRPr="0066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71" w:rsidRPr="00661E79">
        <w:rPr>
          <w:rFonts w:ascii="Times New Roman" w:eastAsia="Times New Roman" w:hAnsi="Times New Roman" w:cs="Times New Roman"/>
          <w:sz w:val="24"/>
          <w:szCs w:val="24"/>
        </w:rPr>
        <w:t>que incluya</w:t>
      </w:r>
      <w:r w:rsidR="00C50DA9" w:rsidRPr="0066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96" w:rsidRPr="00661E79">
        <w:rPr>
          <w:rFonts w:ascii="Times New Roman" w:eastAsia="Times New Roman" w:hAnsi="Times New Roman" w:cs="Times New Roman"/>
          <w:sz w:val="24"/>
          <w:szCs w:val="24"/>
        </w:rPr>
        <w:t>legalización y</w:t>
      </w:r>
      <w:r w:rsidR="00C50DA9" w:rsidRPr="0066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71" w:rsidRPr="00661E79">
        <w:rPr>
          <w:rFonts w:ascii="Times New Roman" w:eastAsia="Times New Roman" w:hAnsi="Times New Roman" w:cs="Times New Roman"/>
          <w:sz w:val="24"/>
          <w:szCs w:val="24"/>
        </w:rPr>
        <w:t>financiamiento</w:t>
      </w:r>
      <w:r w:rsidR="007F6F60" w:rsidRPr="00661E79">
        <w:rPr>
          <w:rFonts w:ascii="Times New Roman" w:eastAsia="Times New Roman" w:hAnsi="Times New Roman" w:cs="Times New Roman"/>
          <w:sz w:val="24"/>
          <w:szCs w:val="24"/>
        </w:rPr>
        <w:t xml:space="preserve"> por medios de otras entidades</w:t>
      </w:r>
      <w:r w:rsidR="003A1DF8" w:rsidRPr="00661E79">
        <w:rPr>
          <w:rFonts w:ascii="Times New Roman" w:eastAsia="Times New Roman" w:hAnsi="Times New Roman" w:cs="Times New Roman"/>
          <w:sz w:val="24"/>
          <w:szCs w:val="24"/>
        </w:rPr>
        <w:t>. (Ve</w:t>
      </w:r>
      <w:r w:rsidR="00661E79" w:rsidRPr="00661E79">
        <w:rPr>
          <w:rFonts w:ascii="Times New Roman" w:eastAsia="Times New Roman" w:hAnsi="Times New Roman" w:cs="Times New Roman"/>
          <w:sz w:val="24"/>
          <w:szCs w:val="24"/>
        </w:rPr>
        <w:t>a el</w:t>
      </w:r>
      <w:r w:rsidR="003A1DF8" w:rsidRPr="0066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79" w:rsidRPr="00661E79">
        <w:rPr>
          <w:rFonts w:ascii="Times New Roman" w:eastAsia="Times New Roman" w:hAnsi="Times New Roman" w:cs="Times New Roman"/>
          <w:sz w:val="24"/>
          <w:szCs w:val="24"/>
        </w:rPr>
        <w:t xml:space="preserve">Anexo A para </w:t>
      </w:r>
      <w:r w:rsidR="003A1DF8" w:rsidRPr="00661E79">
        <w:rPr>
          <w:rFonts w:ascii="Times New Roman" w:eastAsia="Times New Roman" w:hAnsi="Times New Roman" w:cs="Times New Roman"/>
          <w:sz w:val="24"/>
          <w:szCs w:val="24"/>
        </w:rPr>
        <w:t>términos relevantes)</w:t>
      </w:r>
    </w:p>
    <w:p w14:paraId="0B4E0577" w14:textId="7B37CF7F" w:rsidR="00854692" w:rsidRPr="00E67096" w:rsidRDefault="00570AD8" w:rsidP="00BA76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>Formación/capacitación</w:t>
      </w:r>
      <w:r w:rsidR="00854692" w:rsidRPr="00E67096">
        <w:rPr>
          <w:rFonts w:ascii="Times New Roman" w:eastAsia="Times New Roman" w:hAnsi="Times New Roman" w:cs="Times New Roman"/>
          <w:sz w:val="24"/>
          <w:szCs w:val="24"/>
        </w:rPr>
        <w:t xml:space="preserve"> según la demanda del mercado laboral</w:t>
      </w:r>
      <w:r w:rsidR="0032521D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941FE" w14:textId="4583FEED" w:rsidR="00CB7ABB" w:rsidRPr="00E67096" w:rsidRDefault="00CB7ABB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Desarrollo de </w:t>
      </w:r>
      <w:r w:rsidR="00570AD8" w:rsidRPr="00E67096">
        <w:rPr>
          <w:rFonts w:ascii="Times New Roman" w:hAnsi="Times New Roman" w:cs="Times New Roman"/>
          <w:sz w:val="24"/>
          <w:szCs w:val="24"/>
        </w:rPr>
        <w:t xml:space="preserve">capacitaciones </w:t>
      </w:r>
      <w:r w:rsidRPr="00E67096">
        <w:rPr>
          <w:rFonts w:ascii="Times New Roman" w:hAnsi="Times New Roman" w:cs="Times New Roman"/>
          <w:sz w:val="24"/>
          <w:szCs w:val="24"/>
        </w:rPr>
        <w:t xml:space="preserve">o cursos </w:t>
      </w:r>
      <w:r w:rsidR="00811DDB" w:rsidRPr="00E67096">
        <w:rPr>
          <w:rFonts w:ascii="Times New Roman" w:hAnsi="Times New Roman" w:cs="Times New Roman"/>
          <w:sz w:val="24"/>
          <w:szCs w:val="24"/>
        </w:rPr>
        <w:t>prácticos</w:t>
      </w:r>
      <w:r w:rsidRPr="00E67096">
        <w:rPr>
          <w:rFonts w:ascii="Times New Roman" w:hAnsi="Times New Roman" w:cs="Times New Roman"/>
          <w:sz w:val="24"/>
          <w:szCs w:val="24"/>
        </w:rPr>
        <w:t xml:space="preserve"> con evidencia de demanda</w:t>
      </w:r>
    </w:p>
    <w:p w14:paraId="18E2E43B" w14:textId="73D7B4F1" w:rsidR="00854692" w:rsidRPr="00E67096" w:rsidRDefault="00854692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Implementación de formaciones </w:t>
      </w:r>
      <w:r w:rsidR="00502DEE" w:rsidRPr="00E67096">
        <w:rPr>
          <w:rFonts w:ascii="Times New Roman" w:hAnsi="Times New Roman" w:cs="Times New Roman"/>
          <w:sz w:val="24"/>
          <w:szCs w:val="24"/>
        </w:rPr>
        <w:t xml:space="preserve">(virtual o presencial) </w:t>
      </w:r>
    </w:p>
    <w:p w14:paraId="697088A4" w14:textId="31C51300" w:rsidR="00CB7ABB" w:rsidRPr="00E67096" w:rsidRDefault="00CB7ABB" w:rsidP="00BA76D3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Desarrollo de </w:t>
      </w:r>
      <w:r w:rsidR="00661E79">
        <w:rPr>
          <w:rFonts w:ascii="Times New Roman" w:hAnsi="Times New Roman" w:cs="Times New Roman"/>
          <w:sz w:val="24"/>
          <w:szCs w:val="24"/>
        </w:rPr>
        <w:t xml:space="preserve">una </w:t>
      </w:r>
      <w:r w:rsidRPr="00E67096">
        <w:rPr>
          <w:rFonts w:ascii="Times New Roman" w:hAnsi="Times New Roman" w:cs="Times New Roman"/>
          <w:sz w:val="24"/>
          <w:szCs w:val="24"/>
        </w:rPr>
        <w:t xml:space="preserve">plataforma </w:t>
      </w:r>
      <w:r w:rsidR="00661E79">
        <w:rPr>
          <w:rFonts w:ascii="Times New Roman" w:hAnsi="Times New Roman" w:cs="Times New Roman"/>
          <w:sz w:val="24"/>
          <w:szCs w:val="24"/>
        </w:rPr>
        <w:t>para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661E79" w:rsidRPr="00E67096">
        <w:rPr>
          <w:rFonts w:ascii="Times New Roman" w:hAnsi="Times New Roman" w:cs="Times New Roman"/>
          <w:sz w:val="24"/>
          <w:szCs w:val="24"/>
        </w:rPr>
        <w:t xml:space="preserve">procesos </w:t>
      </w:r>
      <w:r w:rsidR="00661E79">
        <w:rPr>
          <w:rFonts w:ascii="Times New Roman" w:hAnsi="Times New Roman" w:cs="Times New Roman"/>
          <w:sz w:val="24"/>
          <w:szCs w:val="24"/>
        </w:rPr>
        <w:t xml:space="preserve">de </w:t>
      </w:r>
      <w:r w:rsidRPr="00E67096">
        <w:rPr>
          <w:rFonts w:ascii="Times New Roman" w:hAnsi="Times New Roman" w:cs="Times New Roman"/>
          <w:sz w:val="24"/>
          <w:szCs w:val="24"/>
        </w:rPr>
        <w:t xml:space="preserve">seguimiento </w:t>
      </w:r>
      <w:r w:rsidR="00570AD8" w:rsidRPr="00E67096">
        <w:rPr>
          <w:rFonts w:ascii="Times New Roman" w:hAnsi="Times New Roman" w:cs="Times New Roman"/>
          <w:sz w:val="24"/>
          <w:szCs w:val="24"/>
        </w:rPr>
        <w:t>o rastreo de beneficiarios y socios y/o</w:t>
      </w:r>
      <w:r w:rsidRPr="00E67096">
        <w:rPr>
          <w:rFonts w:ascii="Times New Roman" w:hAnsi="Times New Roman" w:cs="Times New Roman"/>
          <w:sz w:val="24"/>
          <w:szCs w:val="24"/>
        </w:rPr>
        <w:t xml:space="preserve"> de </w:t>
      </w:r>
      <w:r w:rsidR="00570AD8" w:rsidRPr="00E67096">
        <w:rPr>
          <w:rFonts w:ascii="Times New Roman" w:hAnsi="Times New Roman" w:cs="Times New Roman"/>
          <w:sz w:val="24"/>
          <w:szCs w:val="24"/>
        </w:rPr>
        <w:t xml:space="preserve">programas capacitación  </w:t>
      </w:r>
    </w:p>
    <w:p w14:paraId="71D9D4F6" w14:textId="0C991F60" w:rsidR="00854692" w:rsidRPr="00E67096" w:rsidRDefault="00854692" w:rsidP="0085469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lastRenderedPageBreak/>
        <w:t>Virtualiza</w:t>
      </w:r>
      <w:r w:rsidR="00CB7ABB" w:rsidRPr="00E67096">
        <w:rPr>
          <w:rFonts w:ascii="Times New Roman" w:eastAsia="Times New Roman" w:hAnsi="Times New Roman" w:cs="Times New Roman"/>
          <w:sz w:val="24"/>
          <w:szCs w:val="24"/>
        </w:rPr>
        <w:t>ción</w:t>
      </w:r>
      <w:r w:rsidR="00BA76D3">
        <w:rPr>
          <w:rFonts w:ascii="Times New Roman" w:eastAsia="Times New Roman" w:hAnsi="Times New Roman" w:cs="Times New Roman"/>
          <w:sz w:val="24"/>
          <w:szCs w:val="24"/>
        </w:rPr>
        <w:t>, adap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>tación</w:t>
      </w:r>
      <w:r w:rsidR="00BA76D3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BA76D3">
        <w:rPr>
          <w:rFonts w:ascii="Times New Roman" w:eastAsia="Times New Roman" w:hAnsi="Times New Roman" w:cs="Times New Roman"/>
          <w:sz w:val="24"/>
          <w:szCs w:val="24"/>
          <w:lang w:val="es-MX"/>
        </w:rPr>
        <w:t>/o desarrollo de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 xml:space="preserve"> contenidos</w:t>
      </w:r>
      <w:r w:rsidR="00BA76D3">
        <w:rPr>
          <w:rFonts w:ascii="Times New Roman" w:eastAsia="Times New Roman" w:hAnsi="Times New Roman" w:cs="Times New Roman"/>
          <w:sz w:val="24"/>
          <w:szCs w:val="24"/>
        </w:rPr>
        <w:t xml:space="preserve"> didácticos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76D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gramStart"/>
      <w:r w:rsidR="00BA76D3"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gramEnd"/>
      <w:r w:rsidR="00BA76D3">
        <w:rPr>
          <w:rFonts w:ascii="Times New Roman" w:eastAsia="Times New Roman" w:hAnsi="Times New Roman" w:cs="Times New Roman"/>
          <w:sz w:val="24"/>
          <w:szCs w:val="24"/>
        </w:rPr>
        <w:t xml:space="preserve"> pero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 xml:space="preserve"> no se limita a</w:t>
      </w:r>
      <w:r w:rsidR="00AC72FB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>audiovisuales</w:t>
      </w:r>
      <w:r w:rsidR="00BA76D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11DDB" w:rsidRPr="00E67096">
        <w:rPr>
          <w:rFonts w:ascii="Times New Roman" w:eastAsia="Times New Roman" w:hAnsi="Times New Roman" w:cs="Times New Roman"/>
          <w:sz w:val="24"/>
          <w:szCs w:val="24"/>
        </w:rPr>
        <w:t xml:space="preserve"> infografías, etc. </w:t>
      </w:r>
    </w:p>
    <w:p w14:paraId="6528C5F4" w14:textId="69554B56" w:rsidR="00570462" w:rsidRPr="00E67096" w:rsidRDefault="00570462" w:rsidP="0085469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Elaboración y suministro de materiales </w:t>
      </w:r>
      <w:r w:rsidR="00AC72FB" w:rsidRPr="00E67096">
        <w:rPr>
          <w:rFonts w:ascii="Times New Roman" w:eastAsia="Times New Roman" w:hAnsi="Times New Roman" w:cs="Times New Roman"/>
          <w:sz w:val="24"/>
          <w:szCs w:val="24"/>
        </w:rPr>
        <w:t>digitales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 e impresos </w:t>
      </w:r>
    </w:p>
    <w:p w14:paraId="1D0780A2" w14:textId="61FF641E" w:rsidR="003426F2" w:rsidRPr="00597F4F" w:rsidRDefault="00811DDB" w:rsidP="0085469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Orientación, </w:t>
      </w:r>
      <w:r w:rsidR="00854692" w:rsidRPr="00E67096">
        <w:rPr>
          <w:rFonts w:ascii="Times New Roman" w:eastAsia="Times New Roman" w:hAnsi="Times New Roman" w:cs="Times New Roman"/>
          <w:sz w:val="24"/>
          <w:szCs w:val="24"/>
        </w:rPr>
        <w:t>Intermediación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 e Inserción</w:t>
      </w:r>
      <w:r w:rsidR="00854692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ABB" w:rsidRPr="00E67096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4692" w:rsidRPr="00E67096">
        <w:rPr>
          <w:rFonts w:ascii="Times New Roman" w:eastAsia="Times New Roman" w:hAnsi="Times New Roman" w:cs="Times New Roman"/>
          <w:sz w:val="24"/>
          <w:szCs w:val="24"/>
        </w:rPr>
        <w:t>aboral</w:t>
      </w:r>
    </w:p>
    <w:p w14:paraId="6D58B0E6" w14:textId="644A3A59" w:rsidR="00CB7ABB" w:rsidRPr="00E67096" w:rsidRDefault="00CB7ABB" w:rsidP="00CB7ABB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Asesoría/coaching </w:t>
      </w:r>
      <w:r w:rsidR="00BA76D3" w:rsidRPr="00E67096">
        <w:rPr>
          <w:rFonts w:ascii="Times New Roman" w:hAnsi="Times New Roman" w:cs="Times New Roman"/>
          <w:sz w:val="24"/>
          <w:szCs w:val="24"/>
        </w:rPr>
        <w:t xml:space="preserve">a jóvenes beneficiarios </w:t>
      </w:r>
      <w:r w:rsidRPr="00E67096">
        <w:rPr>
          <w:rFonts w:ascii="Times New Roman" w:hAnsi="Times New Roman" w:cs="Times New Roman"/>
          <w:sz w:val="24"/>
          <w:szCs w:val="24"/>
        </w:rPr>
        <w:t>en temas de inserción laboral, resiliencia</w:t>
      </w:r>
      <w:r w:rsidR="00BA76D3">
        <w:rPr>
          <w:rFonts w:ascii="Times New Roman" w:hAnsi="Times New Roman" w:cs="Times New Roman"/>
          <w:sz w:val="24"/>
          <w:szCs w:val="24"/>
        </w:rPr>
        <w:t xml:space="preserve"> e</w:t>
      </w:r>
      <w:r w:rsidRPr="00E67096">
        <w:rPr>
          <w:rFonts w:ascii="Times New Roman" w:hAnsi="Times New Roman" w:cs="Times New Roman"/>
          <w:sz w:val="24"/>
          <w:szCs w:val="24"/>
        </w:rPr>
        <w:t xml:space="preserve"> inteligencia emocional</w:t>
      </w:r>
      <w:r w:rsidR="00BA76D3">
        <w:rPr>
          <w:rFonts w:ascii="Times New Roman" w:hAnsi="Times New Roman" w:cs="Times New Roman"/>
          <w:sz w:val="24"/>
          <w:szCs w:val="24"/>
        </w:rPr>
        <w:t>, entre otros</w:t>
      </w:r>
      <w:r w:rsidR="00736E8F" w:rsidRPr="00E67096">
        <w:rPr>
          <w:rFonts w:ascii="Times New Roman" w:hAnsi="Times New Roman" w:cs="Times New Roman"/>
          <w:sz w:val="24"/>
          <w:szCs w:val="24"/>
        </w:rPr>
        <w:t>.</w:t>
      </w:r>
    </w:p>
    <w:p w14:paraId="5BB76B25" w14:textId="602BEAB0" w:rsidR="00CB7ABB" w:rsidRPr="00E67096" w:rsidRDefault="00811DDB" w:rsidP="001C5F9E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Desarrollo </w:t>
      </w:r>
      <w:r w:rsidR="00CB7ABB" w:rsidRPr="00E67096">
        <w:rPr>
          <w:rFonts w:ascii="Times New Roman" w:hAnsi="Times New Roman" w:cs="Times New Roman"/>
          <w:sz w:val="24"/>
          <w:szCs w:val="24"/>
        </w:rPr>
        <w:t>de alianzas estratégicas para</w:t>
      </w:r>
      <w:r w:rsidR="00BA76D3">
        <w:rPr>
          <w:rFonts w:ascii="Times New Roman" w:hAnsi="Times New Roman" w:cs="Times New Roman"/>
          <w:sz w:val="24"/>
          <w:szCs w:val="24"/>
        </w:rPr>
        <w:t xml:space="preserve"> la</w:t>
      </w:r>
      <w:r w:rsidR="00CB7ABB" w:rsidRPr="00E67096">
        <w:rPr>
          <w:rFonts w:ascii="Times New Roman" w:hAnsi="Times New Roman" w:cs="Times New Roman"/>
          <w:sz w:val="24"/>
          <w:szCs w:val="24"/>
        </w:rPr>
        <w:t xml:space="preserve"> inserción laboral</w:t>
      </w:r>
    </w:p>
    <w:p w14:paraId="3B427802" w14:textId="4498E608" w:rsidR="00811DDB" w:rsidRPr="00E67096" w:rsidRDefault="00811DDB" w:rsidP="001C5F9E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Implementación de programas de orientación laboral</w:t>
      </w:r>
      <w:r w:rsidR="00BA76D3">
        <w:rPr>
          <w:rFonts w:ascii="Times New Roman" w:hAnsi="Times New Roman" w:cs="Times New Roman"/>
          <w:sz w:val="24"/>
          <w:szCs w:val="24"/>
        </w:rPr>
        <w:t xml:space="preserve"> aprobados por Empleando Futuros </w:t>
      </w:r>
    </w:p>
    <w:p w14:paraId="76CEEAFD" w14:textId="77777777" w:rsidR="00B324F4" w:rsidRPr="00E67096" w:rsidRDefault="00B324F4" w:rsidP="00FB7FA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80C685" w14:textId="3815B532" w:rsidR="00CB7ABB" w:rsidRDefault="00811DDB" w:rsidP="005327FF">
      <w:pPr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Se aceptan o se motiva la presentación de n</w:t>
      </w:r>
      <w:r w:rsidR="00B324F4" w:rsidRPr="00E67096">
        <w:rPr>
          <w:rFonts w:ascii="Times New Roman" w:hAnsi="Times New Roman" w:cs="Times New Roman"/>
          <w:sz w:val="24"/>
          <w:szCs w:val="24"/>
        </w:rPr>
        <w:t xml:space="preserve">otas conceptuales que </w:t>
      </w:r>
      <w:r w:rsidRPr="00E67096">
        <w:rPr>
          <w:rFonts w:ascii="Times New Roman" w:hAnsi="Times New Roman" w:cs="Times New Roman"/>
          <w:sz w:val="24"/>
          <w:szCs w:val="24"/>
        </w:rPr>
        <w:t xml:space="preserve">evidencien contribución de fondos </w:t>
      </w:r>
      <w:r w:rsidR="00BA76D3">
        <w:rPr>
          <w:rFonts w:ascii="Times New Roman" w:hAnsi="Times New Roman" w:cs="Times New Roman"/>
          <w:sz w:val="24"/>
          <w:szCs w:val="24"/>
        </w:rPr>
        <w:t xml:space="preserve">de </w:t>
      </w:r>
      <w:r w:rsidR="00B324F4" w:rsidRPr="00E67096">
        <w:rPr>
          <w:rFonts w:ascii="Times New Roman" w:hAnsi="Times New Roman" w:cs="Times New Roman"/>
          <w:sz w:val="24"/>
          <w:szCs w:val="24"/>
        </w:rPr>
        <w:t>contrapart</w:t>
      </w:r>
      <w:r w:rsidR="00BA76D3">
        <w:rPr>
          <w:rFonts w:ascii="Times New Roman" w:hAnsi="Times New Roman" w:cs="Times New Roman"/>
          <w:sz w:val="24"/>
          <w:szCs w:val="24"/>
        </w:rPr>
        <w:t>e</w:t>
      </w:r>
      <w:r w:rsidR="00B324F4" w:rsidRPr="00E67096">
        <w:rPr>
          <w:rFonts w:ascii="Times New Roman" w:hAnsi="Times New Roman" w:cs="Times New Roman"/>
          <w:sz w:val="24"/>
          <w:szCs w:val="24"/>
        </w:rPr>
        <w:t xml:space="preserve"> por la organización o a través de soci</w:t>
      </w:r>
      <w:r w:rsidRPr="00E67096">
        <w:rPr>
          <w:rFonts w:ascii="Times New Roman" w:hAnsi="Times New Roman" w:cs="Times New Roman"/>
          <w:sz w:val="24"/>
          <w:szCs w:val="24"/>
        </w:rPr>
        <w:t>os</w:t>
      </w:r>
      <w:r w:rsidR="00570462" w:rsidRPr="00E67096">
        <w:rPr>
          <w:rFonts w:ascii="Times New Roman" w:hAnsi="Times New Roman" w:cs="Times New Roman"/>
          <w:sz w:val="24"/>
          <w:szCs w:val="24"/>
        </w:rPr>
        <w:t>.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8D052" w14:textId="77777777" w:rsidR="006C659B" w:rsidRPr="00597F4F" w:rsidRDefault="006C659B" w:rsidP="005327F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6BDC63" w14:textId="0F58C9AD" w:rsidR="00903234" w:rsidRPr="00E67096" w:rsidRDefault="00903234" w:rsidP="00BA76D3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El financiamiento para esta APS y </w:t>
      </w:r>
      <w:r w:rsidR="00BA76D3">
        <w:rPr>
          <w:rFonts w:ascii="Times New Roman" w:hAnsi="Times New Roman" w:cs="Times New Roman"/>
          <w:sz w:val="24"/>
          <w:szCs w:val="24"/>
        </w:rPr>
        <w:t xml:space="preserve">de </w:t>
      </w:r>
      <w:r w:rsidRPr="00E67096">
        <w:rPr>
          <w:rFonts w:ascii="Times New Roman" w:hAnsi="Times New Roman" w:cs="Times New Roman"/>
          <w:sz w:val="24"/>
          <w:szCs w:val="24"/>
        </w:rPr>
        <w:t xml:space="preserve">Empleando Futuros es posible gracias al generoso apoyo del Pueblo de los Estados Unidos de América a través de la 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>Agencia de los Estados Unidos para el Desarrollo Internacional</w:t>
      </w:r>
      <w:r w:rsidRPr="00E67096">
        <w:rPr>
          <w:rFonts w:ascii="Times New Roman" w:hAnsi="Times New Roman" w:cs="Times New Roman"/>
          <w:sz w:val="24"/>
          <w:szCs w:val="24"/>
        </w:rPr>
        <w:t xml:space="preserve"> (USAID). El contenido es responsabilidad de </w:t>
      </w:r>
      <w:proofErr w:type="spellStart"/>
      <w:r w:rsidRPr="00E67096">
        <w:rPr>
          <w:rFonts w:ascii="Times New Roman" w:hAnsi="Times New Roman" w:cs="Times New Roman"/>
          <w:sz w:val="24"/>
          <w:szCs w:val="24"/>
        </w:rPr>
        <w:t>Banyan</w:t>
      </w:r>
      <w:proofErr w:type="spellEnd"/>
      <w:r w:rsidRPr="00E67096">
        <w:rPr>
          <w:rFonts w:ascii="Times New Roman" w:hAnsi="Times New Roman" w:cs="Times New Roman"/>
          <w:sz w:val="24"/>
          <w:szCs w:val="24"/>
        </w:rPr>
        <w:t xml:space="preserve"> Global, Proyecto Empleando Futuros</w:t>
      </w:r>
      <w:r w:rsidR="00BA76D3">
        <w:rPr>
          <w:rFonts w:ascii="Times New Roman" w:hAnsi="Times New Roman" w:cs="Times New Roman"/>
          <w:sz w:val="24"/>
          <w:szCs w:val="24"/>
        </w:rPr>
        <w:t>,</w:t>
      </w:r>
      <w:r w:rsidRPr="00E67096">
        <w:rPr>
          <w:rFonts w:ascii="Times New Roman" w:hAnsi="Times New Roman" w:cs="Times New Roman"/>
          <w:sz w:val="24"/>
          <w:szCs w:val="24"/>
        </w:rPr>
        <w:t xml:space="preserve"> y no refleja necesariamente las opiniones </w:t>
      </w:r>
      <w:r w:rsidR="00BA76D3">
        <w:rPr>
          <w:rFonts w:ascii="Times New Roman" w:hAnsi="Times New Roman" w:cs="Times New Roman"/>
          <w:sz w:val="24"/>
          <w:szCs w:val="24"/>
        </w:rPr>
        <w:t xml:space="preserve">o puntos de vista </w:t>
      </w:r>
      <w:r w:rsidRPr="00E67096">
        <w:rPr>
          <w:rFonts w:ascii="Times New Roman" w:hAnsi="Times New Roman" w:cs="Times New Roman"/>
          <w:sz w:val="24"/>
          <w:szCs w:val="24"/>
        </w:rPr>
        <w:t>de USAID o del Gobierno de los Estados Unidos.</w:t>
      </w:r>
    </w:p>
    <w:p w14:paraId="51DE5905" w14:textId="4EAC3EEA" w:rsidR="006C06FA" w:rsidRPr="00E67096" w:rsidRDefault="006C06FA" w:rsidP="00BA76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3CA6E" w14:textId="743BD818" w:rsidR="00224854" w:rsidRPr="00E67096" w:rsidRDefault="0082407F" w:rsidP="00BA76D3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Est</w:t>
      </w:r>
      <w:r w:rsidR="00224854" w:rsidRPr="00E67096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 de ninguna manera obliga a </w:t>
      </w:r>
      <w:proofErr w:type="spellStart"/>
      <w:r w:rsidR="00224854" w:rsidRPr="00E67096">
        <w:rPr>
          <w:rFonts w:ascii="Times New Roman" w:hAnsi="Times New Roman" w:cs="Times New Roman"/>
          <w:sz w:val="24"/>
          <w:szCs w:val="24"/>
        </w:rPr>
        <w:t>Banyan</w:t>
      </w:r>
      <w:proofErr w:type="spellEnd"/>
      <w:r w:rsidR="00224854" w:rsidRPr="00E67096">
        <w:rPr>
          <w:rFonts w:ascii="Times New Roman" w:hAnsi="Times New Roman" w:cs="Times New Roman"/>
          <w:sz w:val="24"/>
          <w:szCs w:val="24"/>
        </w:rPr>
        <w:t xml:space="preserve"> Global/Empleando Futuros </w:t>
      </w:r>
      <w:r w:rsidRPr="00E67096">
        <w:rPr>
          <w:rFonts w:ascii="Times New Roman" w:hAnsi="Times New Roman" w:cs="Times New Roman"/>
          <w:sz w:val="24"/>
          <w:szCs w:val="24"/>
        </w:rPr>
        <w:t xml:space="preserve">a otorgar una subvención u otro acuerdo, ni compromete a </w:t>
      </w:r>
      <w:proofErr w:type="spellStart"/>
      <w:r w:rsidR="00224854" w:rsidRPr="00E67096">
        <w:rPr>
          <w:rFonts w:ascii="Times New Roman" w:hAnsi="Times New Roman" w:cs="Times New Roman"/>
          <w:sz w:val="24"/>
          <w:szCs w:val="24"/>
        </w:rPr>
        <w:t>Banyan</w:t>
      </w:r>
      <w:proofErr w:type="spellEnd"/>
      <w:r w:rsidR="00224854" w:rsidRPr="00E67096">
        <w:rPr>
          <w:rFonts w:ascii="Times New Roman" w:hAnsi="Times New Roman" w:cs="Times New Roman"/>
          <w:sz w:val="24"/>
          <w:szCs w:val="24"/>
        </w:rPr>
        <w:t xml:space="preserve"> Global/Empleando Futuros </w:t>
      </w:r>
      <w:r w:rsidRPr="00E67096">
        <w:rPr>
          <w:rFonts w:ascii="Times New Roman" w:hAnsi="Times New Roman" w:cs="Times New Roman"/>
          <w:sz w:val="24"/>
          <w:szCs w:val="24"/>
        </w:rPr>
        <w:t>a pagar ningún costo incurrido en la preparación y presentación de un</w:t>
      </w:r>
      <w:r w:rsidR="00224854" w:rsidRPr="00E67096">
        <w:rPr>
          <w:rFonts w:ascii="Times New Roman" w:hAnsi="Times New Roman" w:cs="Times New Roman"/>
          <w:sz w:val="24"/>
          <w:szCs w:val="24"/>
        </w:rPr>
        <w:t xml:space="preserve">a nota </w:t>
      </w:r>
      <w:r w:rsidRPr="00E67096">
        <w:rPr>
          <w:rFonts w:ascii="Times New Roman" w:hAnsi="Times New Roman" w:cs="Times New Roman"/>
          <w:sz w:val="24"/>
          <w:szCs w:val="24"/>
        </w:rPr>
        <w:t>concept</w:t>
      </w:r>
      <w:r w:rsidR="00224854" w:rsidRPr="00E67096">
        <w:rPr>
          <w:rFonts w:ascii="Times New Roman" w:hAnsi="Times New Roman" w:cs="Times New Roman"/>
          <w:sz w:val="24"/>
          <w:szCs w:val="24"/>
        </w:rPr>
        <w:t>ual</w:t>
      </w:r>
      <w:r w:rsidRPr="00E67096">
        <w:rPr>
          <w:rFonts w:ascii="Times New Roman" w:hAnsi="Times New Roman" w:cs="Times New Roman"/>
          <w:sz w:val="24"/>
          <w:szCs w:val="24"/>
        </w:rPr>
        <w:t xml:space="preserve"> o alcance posterior, presupuesto o borrador de adjudicación. El otorgamiento de una subvención u otro acuerdo bajo est</w:t>
      </w:r>
      <w:r w:rsidR="00311687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 está sujeto a la disponibilidad de fondos, la elegibilidad inicial y continua de los solicitantes y otras aprobaciones internas de </w:t>
      </w:r>
      <w:proofErr w:type="spellStart"/>
      <w:r w:rsidR="003B2E33" w:rsidRPr="00E67096">
        <w:rPr>
          <w:rFonts w:ascii="Times New Roman" w:hAnsi="Times New Roman" w:cs="Times New Roman"/>
          <w:sz w:val="24"/>
          <w:szCs w:val="24"/>
        </w:rPr>
        <w:t>Banyan</w:t>
      </w:r>
      <w:proofErr w:type="spellEnd"/>
      <w:r w:rsidR="003B2E33" w:rsidRPr="00E67096">
        <w:rPr>
          <w:rFonts w:ascii="Times New Roman" w:hAnsi="Times New Roman" w:cs="Times New Roman"/>
          <w:sz w:val="24"/>
          <w:szCs w:val="24"/>
        </w:rPr>
        <w:t xml:space="preserve"> Global/Empleando Futuros</w:t>
      </w:r>
      <w:r w:rsidR="00311687">
        <w:rPr>
          <w:rFonts w:ascii="Times New Roman" w:hAnsi="Times New Roman" w:cs="Times New Roman"/>
          <w:sz w:val="24"/>
          <w:szCs w:val="24"/>
        </w:rPr>
        <w:t xml:space="preserve"> y de USAID</w:t>
      </w:r>
      <w:r w:rsidR="003B2E33" w:rsidRPr="00E67096">
        <w:rPr>
          <w:rFonts w:ascii="Times New Roman" w:hAnsi="Times New Roman" w:cs="Times New Roman"/>
          <w:sz w:val="24"/>
          <w:szCs w:val="24"/>
        </w:rPr>
        <w:t>.</w:t>
      </w:r>
    </w:p>
    <w:p w14:paraId="127C4D08" w14:textId="77777777" w:rsidR="006633EB" w:rsidRPr="00E67096" w:rsidRDefault="006633EB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751F4C" w14:textId="72620C67" w:rsidR="00C340A4" w:rsidRPr="00E67096" w:rsidRDefault="003B2E33" w:rsidP="00311687">
      <w:pPr>
        <w:spacing w:after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 xml:space="preserve">INFORMACION DE LA SUBVENCION </w:t>
      </w:r>
    </w:p>
    <w:p w14:paraId="6C921308" w14:textId="38ED3B97" w:rsidR="003B2E33" w:rsidRPr="00E67096" w:rsidRDefault="003B2E33" w:rsidP="00387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Las notas conceptuales que se envíen para esta APS se evaluarán de forma </w:t>
      </w:r>
      <w:r w:rsidRPr="00C46589">
        <w:rPr>
          <w:rFonts w:ascii="Times New Roman" w:hAnsi="Times New Roman" w:cs="Times New Roman"/>
          <w:sz w:val="24"/>
          <w:szCs w:val="24"/>
        </w:rPr>
        <w:t>continu</w:t>
      </w:r>
      <w:r w:rsidR="00311687" w:rsidRPr="00C46589">
        <w:rPr>
          <w:rFonts w:ascii="Times New Roman" w:hAnsi="Times New Roman" w:cs="Times New Roman"/>
          <w:sz w:val="24"/>
          <w:szCs w:val="24"/>
        </w:rPr>
        <w:t>a</w:t>
      </w:r>
      <w:r w:rsidR="00C46589" w:rsidRPr="00C46589">
        <w:rPr>
          <w:rFonts w:ascii="Times New Roman" w:hAnsi="Times New Roman" w:cs="Times New Roman"/>
          <w:sz w:val="24"/>
          <w:szCs w:val="24"/>
        </w:rPr>
        <w:t>.</w:t>
      </w:r>
      <w:r w:rsidRPr="00C46589">
        <w:rPr>
          <w:rFonts w:ascii="Times New Roman" w:hAnsi="Times New Roman" w:cs="Times New Roman"/>
          <w:sz w:val="24"/>
          <w:szCs w:val="24"/>
        </w:rPr>
        <w:t xml:space="preserve"> El período de desempeño anticipado para cualquier subvención otorgada puede variar </w:t>
      </w:r>
      <w:r w:rsidR="00C46589">
        <w:rPr>
          <w:rFonts w:ascii="Times New Roman" w:hAnsi="Times New Roman" w:cs="Times New Roman"/>
          <w:sz w:val="24"/>
          <w:szCs w:val="24"/>
        </w:rPr>
        <w:t>de</w:t>
      </w:r>
      <w:r w:rsidRPr="00C46589">
        <w:rPr>
          <w:rFonts w:ascii="Times New Roman" w:hAnsi="Times New Roman" w:cs="Times New Roman"/>
          <w:sz w:val="24"/>
          <w:szCs w:val="24"/>
        </w:rPr>
        <w:t xml:space="preserve"> 1 mes a </w:t>
      </w:r>
      <w:r w:rsidR="00C46589">
        <w:rPr>
          <w:rFonts w:ascii="Times New Roman" w:hAnsi="Times New Roman" w:cs="Times New Roman"/>
          <w:sz w:val="24"/>
          <w:szCs w:val="24"/>
        </w:rPr>
        <w:t>6</w:t>
      </w:r>
      <w:r w:rsidRPr="00C46589">
        <w:rPr>
          <w:rFonts w:ascii="Times New Roman" w:hAnsi="Times New Roman" w:cs="Times New Roman"/>
          <w:sz w:val="24"/>
          <w:szCs w:val="24"/>
        </w:rPr>
        <w:t xml:space="preserve"> </w:t>
      </w:r>
      <w:r w:rsidR="006C659B" w:rsidRPr="00C46589">
        <w:rPr>
          <w:rFonts w:ascii="Times New Roman" w:hAnsi="Times New Roman" w:cs="Times New Roman"/>
          <w:sz w:val="24"/>
          <w:szCs w:val="24"/>
        </w:rPr>
        <w:t>meses</w:t>
      </w:r>
      <w:r w:rsidRPr="00E67096">
        <w:rPr>
          <w:rFonts w:ascii="Times New Roman" w:hAnsi="Times New Roman" w:cs="Times New Roman"/>
          <w:sz w:val="24"/>
          <w:szCs w:val="24"/>
        </w:rPr>
        <w:t xml:space="preserve">. Se anticipa que el monto máximo de adjudicación será de </w:t>
      </w:r>
      <w:r w:rsidR="00EF4EC6">
        <w:rPr>
          <w:rFonts w:ascii="Times New Roman" w:hAnsi="Times New Roman" w:cs="Times New Roman"/>
          <w:sz w:val="24"/>
          <w:szCs w:val="24"/>
        </w:rPr>
        <w:t>USD $100,000</w:t>
      </w:r>
      <w:r w:rsidRPr="00E67096">
        <w:rPr>
          <w:rFonts w:ascii="Times New Roman" w:hAnsi="Times New Roman" w:cs="Times New Roman"/>
          <w:sz w:val="24"/>
          <w:szCs w:val="24"/>
        </w:rPr>
        <w:t xml:space="preserve">, aunque no se solicita a los </w:t>
      </w:r>
      <w:r w:rsidR="00D97C4D" w:rsidRPr="00E67096">
        <w:rPr>
          <w:rFonts w:ascii="Times New Roman" w:hAnsi="Times New Roman" w:cs="Times New Roman"/>
          <w:sz w:val="24"/>
          <w:szCs w:val="24"/>
        </w:rPr>
        <w:t>postulantes</w:t>
      </w:r>
      <w:r w:rsidRPr="00E67096">
        <w:rPr>
          <w:rFonts w:ascii="Times New Roman" w:hAnsi="Times New Roman" w:cs="Times New Roman"/>
          <w:sz w:val="24"/>
          <w:szCs w:val="24"/>
        </w:rPr>
        <w:t xml:space="preserve"> que presenten presupuestos en su respuesta inicial a est</w:t>
      </w:r>
      <w:r w:rsidR="00C46589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APS. La consideración de las presentaciones se llevará a cabo en dos etapas:</w:t>
      </w:r>
    </w:p>
    <w:p w14:paraId="1C5E8B8C" w14:textId="77777777" w:rsidR="003B2E33" w:rsidRPr="00E67096" w:rsidRDefault="003B2E33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A5043A" w14:textId="45CC245E" w:rsidR="00D97C4D" w:rsidRPr="00E67096" w:rsidRDefault="00D97C4D" w:rsidP="00387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Etapa 1 (Nota conceptual)</w:t>
      </w:r>
      <w:r w:rsidRPr="00E67096">
        <w:rPr>
          <w:rFonts w:ascii="Times New Roman" w:hAnsi="Times New Roman" w:cs="Times New Roman"/>
          <w:sz w:val="24"/>
          <w:szCs w:val="24"/>
        </w:rPr>
        <w:t>: Los interesados ​​deben enviar una nota conceptual de</w:t>
      </w:r>
      <w:r w:rsidR="00387043" w:rsidRPr="00E67096">
        <w:rPr>
          <w:rFonts w:ascii="Times New Roman" w:hAnsi="Times New Roman" w:cs="Times New Roman"/>
          <w:sz w:val="24"/>
          <w:szCs w:val="24"/>
        </w:rPr>
        <w:t xml:space="preserve"> no más de</w:t>
      </w:r>
      <w:r w:rsidRPr="00E67096">
        <w:rPr>
          <w:rFonts w:ascii="Times New Roman" w:hAnsi="Times New Roman" w:cs="Times New Roman"/>
          <w:sz w:val="24"/>
          <w:szCs w:val="24"/>
        </w:rPr>
        <w:t xml:space="preserve"> 2 páginas de acuerdo con los </w:t>
      </w:r>
      <w:r w:rsidR="00387043" w:rsidRPr="00E67096">
        <w:rPr>
          <w:rFonts w:ascii="Times New Roman" w:hAnsi="Times New Roman" w:cs="Times New Roman"/>
          <w:sz w:val="24"/>
          <w:szCs w:val="24"/>
        </w:rPr>
        <w:t>r</w:t>
      </w:r>
      <w:r w:rsidRPr="00E67096">
        <w:rPr>
          <w:rFonts w:ascii="Times New Roman" w:hAnsi="Times New Roman" w:cs="Times New Roman"/>
          <w:sz w:val="24"/>
          <w:szCs w:val="24"/>
        </w:rPr>
        <w:t>equisitos de presentación especificados en est</w:t>
      </w:r>
      <w:r w:rsidR="00C46589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</w:t>
      </w:r>
      <w:r w:rsidR="00573E44" w:rsidRPr="00E67096">
        <w:rPr>
          <w:rFonts w:ascii="Times New Roman" w:hAnsi="Times New Roman" w:cs="Times New Roman"/>
          <w:sz w:val="24"/>
          <w:szCs w:val="24"/>
        </w:rPr>
        <w:t xml:space="preserve"> e indicando los productos y servicios que pueden prestar</w:t>
      </w:r>
      <w:r w:rsidRPr="00E67096">
        <w:rPr>
          <w:rFonts w:ascii="Times New Roman" w:hAnsi="Times New Roman" w:cs="Times New Roman"/>
          <w:sz w:val="24"/>
          <w:szCs w:val="24"/>
        </w:rPr>
        <w:t xml:space="preserve">. </w:t>
      </w:r>
      <w:r w:rsidR="00573E44" w:rsidRPr="00E67096">
        <w:rPr>
          <w:rFonts w:ascii="Times New Roman" w:hAnsi="Times New Roman" w:cs="Times New Roman"/>
          <w:sz w:val="24"/>
          <w:szCs w:val="24"/>
        </w:rPr>
        <w:t xml:space="preserve">Todas las notas conceptuales </w:t>
      </w:r>
      <w:r w:rsidR="00C46589">
        <w:rPr>
          <w:rFonts w:ascii="Times New Roman" w:hAnsi="Times New Roman" w:cs="Times New Roman"/>
          <w:sz w:val="24"/>
          <w:szCs w:val="24"/>
        </w:rPr>
        <w:t xml:space="preserve">remitidas por organizaciones elegibles </w:t>
      </w:r>
      <w:r w:rsidR="00573E44" w:rsidRPr="00E67096">
        <w:rPr>
          <w:rFonts w:ascii="Times New Roman" w:hAnsi="Times New Roman" w:cs="Times New Roman"/>
          <w:sz w:val="24"/>
          <w:szCs w:val="24"/>
        </w:rPr>
        <w:t>serán revisadas y evaluadas ​​por Empleando Futuros según los criterios definidos en est</w:t>
      </w:r>
      <w:r w:rsidR="008501A4">
        <w:rPr>
          <w:rFonts w:ascii="Times New Roman" w:hAnsi="Times New Roman" w:cs="Times New Roman"/>
          <w:sz w:val="24"/>
          <w:szCs w:val="24"/>
        </w:rPr>
        <w:t>a</w:t>
      </w:r>
      <w:r w:rsidR="00573E44" w:rsidRPr="00E67096">
        <w:rPr>
          <w:rFonts w:ascii="Times New Roman" w:hAnsi="Times New Roman" w:cs="Times New Roman"/>
          <w:sz w:val="24"/>
          <w:szCs w:val="24"/>
        </w:rPr>
        <w:t xml:space="preserve"> APS; l</w:t>
      </w:r>
      <w:r w:rsidRPr="00E67096">
        <w:rPr>
          <w:rFonts w:ascii="Times New Roman" w:hAnsi="Times New Roman" w:cs="Times New Roman"/>
          <w:sz w:val="24"/>
          <w:szCs w:val="24"/>
        </w:rPr>
        <w:t xml:space="preserve">as </w:t>
      </w:r>
      <w:r w:rsidR="00573E44" w:rsidRPr="00E67096">
        <w:rPr>
          <w:rFonts w:ascii="Times New Roman" w:hAnsi="Times New Roman" w:cs="Times New Roman"/>
          <w:sz w:val="24"/>
          <w:szCs w:val="24"/>
        </w:rPr>
        <w:t xml:space="preserve">que </w:t>
      </w:r>
      <w:r w:rsidR="008501A4">
        <w:rPr>
          <w:rFonts w:ascii="Times New Roman" w:hAnsi="Times New Roman" w:cs="Times New Roman"/>
          <w:sz w:val="24"/>
          <w:szCs w:val="24"/>
        </w:rPr>
        <w:t>califiquen</w:t>
      </w:r>
      <w:r w:rsidR="00573E44" w:rsidRPr="00E67096">
        <w:rPr>
          <w:rFonts w:ascii="Times New Roman" w:hAnsi="Times New Roman" w:cs="Times New Roman"/>
          <w:sz w:val="24"/>
          <w:szCs w:val="24"/>
        </w:rPr>
        <w:t xml:space="preserve"> como</w:t>
      </w:r>
      <w:r w:rsidRPr="00E67096">
        <w:rPr>
          <w:rFonts w:ascii="Times New Roman" w:hAnsi="Times New Roman" w:cs="Times New Roman"/>
          <w:sz w:val="24"/>
          <w:szCs w:val="24"/>
        </w:rPr>
        <w:t xml:space="preserve"> elegibles</w:t>
      </w:r>
      <w:r w:rsidR="004C4AB8">
        <w:rPr>
          <w:rFonts w:ascii="Times New Roman" w:hAnsi="Times New Roman" w:cs="Times New Roman"/>
          <w:sz w:val="24"/>
          <w:szCs w:val="24"/>
        </w:rPr>
        <w:t xml:space="preserve"> bajo esta APS</w:t>
      </w:r>
      <w:r w:rsidRPr="00E67096">
        <w:rPr>
          <w:rFonts w:ascii="Times New Roman" w:hAnsi="Times New Roman" w:cs="Times New Roman"/>
          <w:sz w:val="24"/>
          <w:szCs w:val="24"/>
        </w:rPr>
        <w:t xml:space="preserve"> avanzarán a la Etapa 2 y serán contactadas directamente por Empleando Futuros. </w:t>
      </w:r>
      <w:r w:rsidR="00573E44" w:rsidRPr="00E67096">
        <w:rPr>
          <w:rFonts w:ascii="Times New Roman" w:hAnsi="Times New Roman" w:cs="Times New Roman"/>
          <w:sz w:val="24"/>
          <w:szCs w:val="24"/>
        </w:rPr>
        <w:t>L</w:t>
      </w:r>
      <w:r w:rsidRPr="00E67096">
        <w:rPr>
          <w:rFonts w:ascii="Times New Roman" w:hAnsi="Times New Roman" w:cs="Times New Roman"/>
          <w:sz w:val="24"/>
          <w:szCs w:val="24"/>
        </w:rPr>
        <w:t>as notas conceptuales que se considere</w:t>
      </w:r>
      <w:r w:rsidR="004C4AB8">
        <w:rPr>
          <w:rFonts w:ascii="Times New Roman" w:hAnsi="Times New Roman" w:cs="Times New Roman"/>
          <w:sz w:val="24"/>
          <w:szCs w:val="24"/>
        </w:rPr>
        <w:t>,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4C4AB8">
        <w:rPr>
          <w:rFonts w:ascii="Times New Roman" w:hAnsi="Times New Roman" w:cs="Times New Roman"/>
          <w:sz w:val="24"/>
          <w:szCs w:val="24"/>
        </w:rPr>
        <w:t>desde</w:t>
      </w:r>
      <w:r w:rsidRPr="00E67096">
        <w:rPr>
          <w:rFonts w:ascii="Times New Roman" w:hAnsi="Times New Roman" w:cs="Times New Roman"/>
          <w:sz w:val="24"/>
          <w:szCs w:val="24"/>
        </w:rPr>
        <w:t xml:space="preserve"> la revisión</w:t>
      </w:r>
      <w:r w:rsidR="004C4AB8">
        <w:rPr>
          <w:rFonts w:ascii="Times New Roman" w:hAnsi="Times New Roman" w:cs="Times New Roman"/>
          <w:sz w:val="24"/>
          <w:szCs w:val="24"/>
        </w:rPr>
        <w:t xml:space="preserve"> </w:t>
      </w:r>
      <w:r w:rsidRPr="00E67096">
        <w:rPr>
          <w:rFonts w:ascii="Times New Roman" w:hAnsi="Times New Roman" w:cs="Times New Roman"/>
          <w:sz w:val="24"/>
          <w:szCs w:val="24"/>
        </w:rPr>
        <w:t>inicial</w:t>
      </w:r>
      <w:r w:rsidR="004C4AB8">
        <w:rPr>
          <w:rFonts w:ascii="Times New Roman" w:hAnsi="Times New Roman" w:cs="Times New Roman"/>
          <w:sz w:val="24"/>
          <w:szCs w:val="24"/>
        </w:rPr>
        <w:t>,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FB7FA5" w:rsidRPr="00E67096">
        <w:rPr>
          <w:rFonts w:ascii="Times New Roman" w:hAnsi="Times New Roman" w:cs="Times New Roman"/>
          <w:sz w:val="24"/>
          <w:szCs w:val="24"/>
        </w:rPr>
        <w:t xml:space="preserve">que </w:t>
      </w:r>
      <w:r w:rsidRPr="00E67096">
        <w:rPr>
          <w:rFonts w:ascii="Times New Roman" w:hAnsi="Times New Roman" w:cs="Times New Roman"/>
          <w:sz w:val="24"/>
          <w:szCs w:val="24"/>
        </w:rPr>
        <w:t>no responden a los requisitos de est</w:t>
      </w:r>
      <w:r w:rsidR="008501A4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 (elegibilidad, requisitos de presentación, descripción del programa, etc.) no</w:t>
      </w:r>
      <w:r w:rsidR="00AC7638">
        <w:rPr>
          <w:rFonts w:ascii="Times New Roman" w:hAnsi="Times New Roman" w:cs="Times New Roman"/>
          <w:sz w:val="24"/>
          <w:szCs w:val="24"/>
        </w:rPr>
        <w:t xml:space="preserve"> serán evaluadas ni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4C4AB8">
        <w:rPr>
          <w:rFonts w:ascii="Times New Roman" w:hAnsi="Times New Roman" w:cs="Times New Roman"/>
          <w:sz w:val="24"/>
          <w:szCs w:val="24"/>
        </w:rPr>
        <w:t>avanzarán a la Etapa 2</w:t>
      </w:r>
      <w:r w:rsidR="008501A4">
        <w:rPr>
          <w:rFonts w:ascii="Times New Roman" w:hAnsi="Times New Roman" w:cs="Times New Roman"/>
          <w:sz w:val="24"/>
          <w:szCs w:val="24"/>
        </w:rPr>
        <w:t xml:space="preserve">. </w:t>
      </w:r>
      <w:r w:rsidR="00DB4BBC" w:rsidRPr="00DB4BBC">
        <w:rPr>
          <w:rFonts w:ascii="Times New Roman" w:hAnsi="Times New Roman" w:cs="Times New Roman"/>
          <w:sz w:val="24"/>
          <w:szCs w:val="24"/>
        </w:rPr>
        <w:t xml:space="preserve">Los solicitantes que no sean </w:t>
      </w:r>
      <w:r w:rsidR="00DB4BBC">
        <w:rPr>
          <w:rFonts w:ascii="Times New Roman" w:hAnsi="Times New Roman" w:cs="Times New Roman"/>
          <w:sz w:val="24"/>
          <w:szCs w:val="24"/>
        </w:rPr>
        <w:t>prese</w:t>
      </w:r>
      <w:r w:rsidR="00DB4BBC" w:rsidRPr="00DB4BBC">
        <w:rPr>
          <w:rFonts w:ascii="Times New Roman" w:hAnsi="Times New Roman" w:cs="Times New Roman"/>
          <w:sz w:val="24"/>
          <w:szCs w:val="24"/>
        </w:rPr>
        <w:t>leccionados por el Comité de Selección para avanzar a la Etapa 2 serán notificados por Empleando Futuros.</w:t>
      </w:r>
    </w:p>
    <w:p w14:paraId="169503D1" w14:textId="6DC03520" w:rsidR="00B14ECA" w:rsidRPr="00E67096" w:rsidRDefault="00B14ECA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B8D6B9" w14:textId="0D89D4F0" w:rsidR="00D97C4D" w:rsidRPr="00E67096" w:rsidRDefault="00D97C4D" w:rsidP="00387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Etapa 2 (</w:t>
      </w:r>
      <w:r w:rsidR="00573E44" w:rsidRPr="00E67096">
        <w:rPr>
          <w:rFonts w:ascii="Times New Roman" w:hAnsi="Times New Roman" w:cs="Times New Roman"/>
          <w:sz w:val="24"/>
          <w:szCs w:val="24"/>
          <w:u w:val="single"/>
        </w:rPr>
        <w:t xml:space="preserve">Ajustes a propuestas </w:t>
      </w:r>
      <w:r w:rsidRPr="00E67096">
        <w:rPr>
          <w:rFonts w:ascii="Times New Roman" w:hAnsi="Times New Roman" w:cs="Times New Roman"/>
          <w:sz w:val="24"/>
          <w:szCs w:val="24"/>
          <w:u w:val="single"/>
        </w:rPr>
        <w:t>y negociación)</w:t>
      </w:r>
      <w:r w:rsidRPr="00E67096">
        <w:rPr>
          <w:rFonts w:ascii="Times New Roman" w:hAnsi="Times New Roman" w:cs="Times New Roman"/>
          <w:sz w:val="24"/>
          <w:szCs w:val="24"/>
        </w:rPr>
        <w:t xml:space="preserve">: </w:t>
      </w:r>
      <w:r w:rsidR="00DB4BBC">
        <w:rPr>
          <w:rFonts w:ascii="Times New Roman" w:hAnsi="Times New Roman" w:cs="Times New Roman"/>
          <w:sz w:val="24"/>
          <w:szCs w:val="24"/>
        </w:rPr>
        <w:t xml:space="preserve">para las </w:t>
      </w:r>
      <w:r w:rsidRPr="00E67096">
        <w:rPr>
          <w:rFonts w:ascii="Times New Roman" w:hAnsi="Times New Roman" w:cs="Times New Roman"/>
          <w:sz w:val="24"/>
          <w:szCs w:val="24"/>
        </w:rPr>
        <w:t xml:space="preserve">notas conceptuales que han sido preseleccionadas por </w:t>
      </w:r>
      <w:r w:rsidR="00DB4BBC">
        <w:rPr>
          <w:rFonts w:ascii="Times New Roman" w:hAnsi="Times New Roman" w:cs="Times New Roman"/>
          <w:sz w:val="24"/>
          <w:szCs w:val="24"/>
        </w:rPr>
        <w:t xml:space="preserve">el Comité de Selección de </w:t>
      </w:r>
      <w:r w:rsidR="00FB7FA5" w:rsidRPr="00E67096">
        <w:rPr>
          <w:rFonts w:ascii="Times New Roman" w:hAnsi="Times New Roman" w:cs="Times New Roman"/>
          <w:sz w:val="24"/>
          <w:szCs w:val="24"/>
        </w:rPr>
        <w:t>Empleando Futuros</w:t>
      </w:r>
      <w:r w:rsidRPr="00E67096">
        <w:rPr>
          <w:rFonts w:ascii="Times New Roman" w:hAnsi="Times New Roman" w:cs="Times New Roman"/>
          <w:sz w:val="24"/>
          <w:szCs w:val="24"/>
        </w:rPr>
        <w:t xml:space="preserve"> para avanzar a la Etapa 2, se </w:t>
      </w:r>
      <w:r w:rsidRPr="00E67096">
        <w:rPr>
          <w:rFonts w:ascii="Times New Roman" w:hAnsi="Times New Roman" w:cs="Times New Roman"/>
          <w:sz w:val="24"/>
          <w:szCs w:val="24"/>
        </w:rPr>
        <w:lastRenderedPageBreak/>
        <w:t>requerirá un presupuesto detallado y una propuesta completa. Se compartirá una plantilla de presupuesto y otros requisitos</w:t>
      </w:r>
      <w:r w:rsidR="00DB4BBC">
        <w:rPr>
          <w:rFonts w:ascii="Times New Roman" w:hAnsi="Times New Roman" w:cs="Times New Roman"/>
          <w:sz w:val="24"/>
          <w:szCs w:val="24"/>
        </w:rPr>
        <w:t xml:space="preserve"> a completar con </w:t>
      </w:r>
      <w:r w:rsidR="004F67BD" w:rsidRPr="00E67096">
        <w:rPr>
          <w:rFonts w:ascii="Times New Roman" w:hAnsi="Times New Roman" w:cs="Times New Roman"/>
          <w:sz w:val="24"/>
          <w:szCs w:val="24"/>
        </w:rPr>
        <w:t>los</w:t>
      </w:r>
      <w:r w:rsidRPr="00E67096">
        <w:rPr>
          <w:rFonts w:ascii="Times New Roman" w:hAnsi="Times New Roman" w:cs="Times New Roman"/>
          <w:sz w:val="24"/>
          <w:szCs w:val="24"/>
        </w:rPr>
        <w:t xml:space="preserve"> solicitantes </w:t>
      </w:r>
      <w:r w:rsidR="00DB4BBC">
        <w:rPr>
          <w:rFonts w:ascii="Times New Roman" w:hAnsi="Times New Roman" w:cs="Times New Roman"/>
          <w:sz w:val="24"/>
          <w:szCs w:val="24"/>
        </w:rPr>
        <w:t>que pasen a la Etapa 2</w:t>
      </w:r>
      <w:r w:rsidRPr="00E67096">
        <w:rPr>
          <w:rFonts w:ascii="Times New Roman" w:hAnsi="Times New Roman" w:cs="Times New Roman"/>
          <w:sz w:val="24"/>
          <w:szCs w:val="24"/>
        </w:rPr>
        <w:t>. Durante esta etapa, Empleando Futuros puede solicitar entrevista</w:t>
      </w:r>
      <w:r w:rsidR="004F67BD" w:rsidRPr="00E67096">
        <w:rPr>
          <w:rFonts w:ascii="Times New Roman" w:hAnsi="Times New Roman" w:cs="Times New Roman"/>
          <w:sz w:val="24"/>
          <w:szCs w:val="24"/>
        </w:rPr>
        <w:t>s</w:t>
      </w:r>
      <w:r w:rsidRPr="00E67096">
        <w:rPr>
          <w:rFonts w:ascii="Times New Roman" w:hAnsi="Times New Roman" w:cs="Times New Roman"/>
          <w:sz w:val="24"/>
          <w:szCs w:val="24"/>
        </w:rPr>
        <w:t xml:space="preserve"> a los </w:t>
      </w:r>
      <w:r w:rsidR="00DB4BBC">
        <w:rPr>
          <w:rFonts w:ascii="Times New Roman" w:hAnsi="Times New Roman" w:cs="Times New Roman"/>
          <w:sz w:val="24"/>
          <w:szCs w:val="24"/>
        </w:rPr>
        <w:t>solicitantes</w:t>
      </w:r>
      <w:r w:rsidRPr="00E67096">
        <w:rPr>
          <w:rFonts w:ascii="Times New Roman" w:hAnsi="Times New Roman" w:cs="Times New Roman"/>
          <w:sz w:val="24"/>
          <w:szCs w:val="24"/>
        </w:rPr>
        <w:t>, materiales complementarios</w:t>
      </w:r>
      <w:r w:rsidR="004F67BD" w:rsidRPr="00E67096">
        <w:rPr>
          <w:rFonts w:ascii="Times New Roman" w:hAnsi="Times New Roman" w:cs="Times New Roman"/>
          <w:sz w:val="24"/>
          <w:szCs w:val="24"/>
        </w:rPr>
        <w:t xml:space="preserve">, </w:t>
      </w:r>
      <w:r w:rsidR="00DB4BBC">
        <w:rPr>
          <w:rFonts w:ascii="Times New Roman" w:hAnsi="Times New Roman" w:cs="Times New Roman"/>
          <w:sz w:val="24"/>
          <w:szCs w:val="24"/>
        </w:rPr>
        <w:t>ajustes o refinamientos a la propuesta</w:t>
      </w:r>
      <w:r w:rsidR="004F67BD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Pr="00E67096">
        <w:rPr>
          <w:rFonts w:ascii="Times New Roman" w:hAnsi="Times New Roman" w:cs="Times New Roman"/>
          <w:sz w:val="24"/>
          <w:szCs w:val="24"/>
        </w:rPr>
        <w:t>y otr</w:t>
      </w:r>
      <w:r w:rsidR="00FB7FA5" w:rsidRPr="00E67096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información </w:t>
      </w:r>
      <w:r w:rsidR="004F67BD" w:rsidRPr="00E67096">
        <w:rPr>
          <w:rFonts w:ascii="Times New Roman" w:hAnsi="Times New Roman" w:cs="Times New Roman"/>
          <w:sz w:val="24"/>
          <w:szCs w:val="24"/>
        </w:rPr>
        <w:t xml:space="preserve">que permita </w:t>
      </w:r>
      <w:r w:rsidRPr="00E67096">
        <w:rPr>
          <w:rFonts w:ascii="Times New Roman" w:hAnsi="Times New Roman" w:cs="Times New Roman"/>
          <w:sz w:val="24"/>
          <w:szCs w:val="24"/>
        </w:rPr>
        <w:t xml:space="preserve">seleccionar a los mejores </w:t>
      </w:r>
      <w:r w:rsidR="004F67BD" w:rsidRPr="00E67096">
        <w:rPr>
          <w:rFonts w:ascii="Times New Roman" w:hAnsi="Times New Roman" w:cs="Times New Roman"/>
          <w:sz w:val="24"/>
          <w:szCs w:val="24"/>
        </w:rPr>
        <w:t xml:space="preserve">proveedores de servicios. </w:t>
      </w:r>
    </w:p>
    <w:p w14:paraId="537D6D32" w14:textId="0DD30683" w:rsidR="00C340A4" w:rsidRPr="00E67096" w:rsidRDefault="00C340A4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E97253" w14:textId="0CC55092" w:rsidR="00CC7314" w:rsidRPr="00E67096" w:rsidRDefault="00CC7314" w:rsidP="00C340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ELEGIBILDAD</w:t>
      </w:r>
    </w:p>
    <w:p w14:paraId="14ADBB7E" w14:textId="2CF3B120" w:rsidR="000C3E2C" w:rsidRPr="00E67096" w:rsidRDefault="00CC7314" w:rsidP="006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br/>
      </w:r>
      <w:r w:rsidRPr="00E67096">
        <w:rPr>
          <w:rFonts w:ascii="Times New Roman" w:hAnsi="Times New Roman" w:cs="Times New Roman"/>
          <w:sz w:val="24"/>
          <w:szCs w:val="24"/>
        </w:rPr>
        <w:t xml:space="preserve">Empleando Futuros anima a </w:t>
      </w:r>
      <w:r w:rsidR="000C3E2C" w:rsidRPr="00E67096">
        <w:rPr>
          <w:rFonts w:ascii="Times New Roman" w:hAnsi="Times New Roman" w:cs="Times New Roman"/>
          <w:sz w:val="24"/>
          <w:szCs w:val="24"/>
        </w:rPr>
        <w:t>o</w:t>
      </w:r>
      <w:r w:rsidR="000C3E2C" w:rsidRPr="00E67096">
        <w:rPr>
          <w:rFonts w:ascii="Times New Roman" w:eastAsia="Times New Roman" w:hAnsi="Times New Roman" w:cs="Times New Roman"/>
          <w:sz w:val="24"/>
          <w:szCs w:val="24"/>
        </w:rPr>
        <w:t>rganizaciones o asociaciones privadas</w:t>
      </w:r>
      <w:r w:rsidR="0031254F" w:rsidRPr="00E67096">
        <w:rPr>
          <w:rFonts w:ascii="Times New Roman" w:eastAsia="Times New Roman" w:hAnsi="Times New Roman" w:cs="Times New Roman"/>
          <w:sz w:val="24"/>
          <w:szCs w:val="24"/>
        </w:rPr>
        <w:t>, gubernamental</w:t>
      </w:r>
      <w:r w:rsidR="00DB4BB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C3E2C" w:rsidRPr="00E67096">
        <w:rPr>
          <w:rFonts w:ascii="Times New Roman" w:eastAsia="Times New Roman" w:hAnsi="Times New Roman" w:cs="Times New Roman"/>
          <w:sz w:val="24"/>
          <w:szCs w:val="24"/>
        </w:rPr>
        <w:t xml:space="preserve"> o no gubernamental</w:t>
      </w:r>
      <w:r w:rsidR="00DB4BB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C3E2C" w:rsidRPr="00E67096">
        <w:rPr>
          <w:rFonts w:ascii="Times New Roman" w:eastAsia="Times New Roman" w:hAnsi="Times New Roman" w:cs="Times New Roman"/>
          <w:sz w:val="24"/>
          <w:szCs w:val="24"/>
        </w:rPr>
        <w:t xml:space="preserve">; organizaciones de la sociedad civil; </w:t>
      </w:r>
      <w:r w:rsidR="00DB4BBC">
        <w:rPr>
          <w:rFonts w:ascii="Times New Roman" w:eastAsia="Times New Roman" w:hAnsi="Times New Roman" w:cs="Times New Roman"/>
          <w:sz w:val="24"/>
          <w:szCs w:val="24"/>
        </w:rPr>
        <w:t xml:space="preserve">organizaciones religiosas, </w:t>
      </w:r>
      <w:r w:rsidR="000C3E2C" w:rsidRPr="00E67096">
        <w:rPr>
          <w:rFonts w:ascii="Times New Roman" w:eastAsia="Times New Roman" w:hAnsi="Times New Roman" w:cs="Times New Roman"/>
          <w:sz w:val="24"/>
          <w:szCs w:val="24"/>
        </w:rPr>
        <w:t>pequeñas y medianas empresas; organizaciones basadas en la comunidad; universidades u organizaciones de poblaciones autóctonas</w:t>
      </w:r>
      <w:r w:rsidR="00DB4BBC">
        <w:rPr>
          <w:rFonts w:ascii="Times New Roman" w:eastAsia="Times New Roman" w:hAnsi="Times New Roman" w:cs="Times New Roman"/>
          <w:sz w:val="24"/>
          <w:szCs w:val="24"/>
        </w:rPr>
        <w:t xml:space="preserve"> a participar con sus notas conceptuales. </w:t>
      </w:r>
      <w:r w:rsidR="0032565F">
        <w:rPr>
          <w:rFonts w:ascii="Times New Roman" w:eastAsia="Times New Roman" w:hAnsi="Times New Roman" w:cs="Times New Roman"/>
          <w:sz w:val="24"/>
          <w:szCs w:val="24"/>
        </w:rPr>
        <w:t>Todas las organizaciones solicitantes</w:t>
      </w:r>
      <w:r w:rsidR="00DB4BBC">
        <w:rPr>
          <w:rFonts w:ascii="Times New Roman" w:eastAsia="Times New Roman" w:hAnsi="Times New Roman" w:cs="Times New Roman"/>
          <w:sz w:val="24"/>
          <w:szCs w:val="24"/>
        </w:rPr>
        <w:t xml:space="preserve"> deben estar</w:t>
      </w:r>
      <w:r w:rsidR="000C3E2C" w:rsidRPr="00E6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096">
        <w:rPr>
          <w:rFonts w:ascii="Times New Roman" w:hAnsi="Times New Roman" w:cs="Times New Roman"/>
          <w:sz w:val="24"/>
          <w:szCs w:val="24"/>
        </w:rPr>
        <w:t>legalmente constituid</w:t>
      </w:r>
      <w:r w:rsidR="0032565F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s en </w:t>
      </w:r>
      <w:r w:rsidR="0032565F" w:rsidRPr="00E67096">
        <w:rPr>
          <w:rFonts w:ascii="Times New Roman" w:hAnsi="Times New Roman" w:cs="Times New Roman"/>
          <w:sz w:val="24"/>
          <w:szCs w:val="24"/>
        </w:rPr>
        <w:t>Honduras,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32565F">
        <w:rPr>
          <w:rFonts w:ascii="Times New Roman" w:hAnsi="Times New Roman" w:cs="Times New Roman"/>
          <w:sz w:val="24"/>
          <w:szCs w:val="24"/>
        </w:rPr>
        <w:t xml:space="preserve">así como </w:t>
      </w:r>
      <w:r w:rsidR="0032565F" w:rsidRPr="0032565F">
        <w:rPr>
          <w:rFonts w:ascii="Times New Roman" w:hAnsi="Times New Roman" w:cs="Times New Roman"/>
          <w:sz w:val="24"/>
          <w:szCs w:val="24"/>
        </w:rPr>
        <w:t>m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ostrar evidencia de permanencia en </w:t>
      </w:r>
      <w:r w:rsidR="0032565F" w:rsidRPr="0032565F">
        <w:rPr>
          <w:rFonts w:ascii="Times New Roman" w:hAnsi="Times New Roman" w:cs="Times New Roman"/>
          <w:sz w:val="24"/>
          <w:szCs w:val="24"/>
        </w:rPr>
        <w:t xml:space="preserve">el </w:t>
      </w:r>
      <w:r w:rsidR="003A1DF8" w:rsidRPr="0032565F">
        <w:rPr>
          <w:rFonts w:ascii="Times New Roman" w:hAnsi="Times New Roman" w:cs="Times New Roman"/>
          <w:sz w:val="24"/>
          <w:szCs w:val="24"/>
        </w:rPr>
        <w:t>país</w:t>
      </w:r>
      <w:r w:rsidRPr="0032565F">
        <w:rPr>
          <w:rFonts w:ascii="Times New Roman" w:hAnsi="Times New Roman" w:cs="Times New Roman"/>
          <w:sz w:val="24"/>
          <w:szCs w:val="24"/>
        </w:rPr>
        <w:t xml:space="preserve">. Las personas naturales no son elegibles </w:t>
      </w:r>
      <w:r w:rsidR="000C3E2C" w:rsidRPr="0032565F">
        <w:rPr>
          <w:rFonts w:ascii="Times New Roman" w:hAnsi="Times New Roman" w:cs="Times New Roman"/>
          <w:sz w:val="24"/>
          <w:szCs w:val="24"/>
        </w:rPr>
        <w:t>a participar</w:t>
      </w:r>
      <w:r w:rsidR="000C3E2C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Pr="00E67096">
        <w:rPr>
          <w:rFonts w:ascii="Times New Roman" w:hAnsi="Times New Roman" w:cs="Times New Roman"/>
          <w:sz w:val="24"/>
          <w:szCs w:val="24"/>
        </w:rPr>
        <w:t xml:space="preserve">bajo esta APS.  </w:t>
      </w:r>
    </w:p>
    <w:p w14:paraId="5D99999E" w14:textId="77777777" w:rsidR="006D5A3A" w:rsidRPr="00E67096" w:rsidRDefault="006D5A3A" w:rsidP="006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94475" w14:textId="74216802" w:rsidR="000C3E2C" w:rsidRPr="00E67096" w:rsidRDefault="00CC7314" w:rsidP="006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Tenga en cuenta que, si bien no es necesario durante la Etapa 1 del proceso de solicitud, las organizaciones deberán obtener un número DUNS y un registro de SAM antes de cualquier adjudicación bajo est</w:t>
      </w:r>
      <w:r w:rsidR="0032565F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 APS (</w:t>
      </w:r>
      <w:r w:rsidR="0032565F">
        <w:rPr>
          <w:rFonts w:ascii="Times New Roman" w:hAnsi="Times New Roman" w:cs="Times New Roman"/>
          <w:sz w:val="24"/>
          <w:szCs w:val="24"/>
        </w:rPr>
        <w:t>vea</w:t>
      </w:r>
      <w:r w:rsidRPr="00E67096">
        <w:rPr>
          <w:rFonts w:ascii="Times New Roman" w:hAnsi="Times New Roman" w:cs="Times New Roman"/>
          <w:sz w:val="24"/>
          <w:szCs w:val="24"/>
        </w:rPr>
        <w:t xml:space="preserve"> “Cómo obtener un número de DUNS y un registro de SAM</w:t>
      </w:r>
      <w:r w:rsidR="00736E8F" w:rsidRPr="00E6709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67096">
        <w:rPr>
          <w:rFonts w:ascii="Times New Roman" w:hAnsi="Times New Roman" w:cs="Times New Roman"/>
          <w:sz w:val="24"/>
          <w:szCs w:val="24"/>
        </w:rPr>
        <w:t xml:space="preserve"> a continuación). 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Se </w:t>
      </w:r>
      <w:r w:rsidRPr="0032565F">
        <w:rPr>
          <w:rFonts w:ascii="Times New Roman" w:hAnsi="Times New Roman" w:cs="Times New Roman"/>
          <w:sz w:val="24"/>
          <w:szCs w:val="24"/>
        </w:rPr>
        <w:t>aceptará más de una solicitud por organización (como solicitante principal o secundario)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 solo s</w:t>
      </w:r>
      <w:r w:rsidR="0032565F" w:rsidRPr="0032565F">
        <w:rPr>
          <w:rFonts w:ascii="Times New Roman" w:hAnsi="Times New Roman" w:cs="Times New Roman"/>
          <w:sz w:val="24"/>
          <w:szCs w:val="24"/>
        </w:rPr>
        <w:t>i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 evidencia </w:t>
      </w:r>
      <w:r w:rsidR="0032565F" w:rsidRPr="0032565F">
        <w:rPr>
          <w:rFonts w:ascii="Times New Roman" w:hAnsi="Times New Roman" w:cs="Times New Roman"/>
          <w:sz w:val="24"/>
          <w:szCs w:val="24"/>
        </w:rPr>
        <w:t>diferencia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 en</w:t>
      </w:r>
      <w:r w:rsidR="0032565F" w:rsidRPr="0032565F">
        <w:rPr>
          <w:rFonts w:ascii="Times New Roman" w:hAnsi="Times New Roman" w:cs="Times New Roman"/>
          <w:sz w:val="24"/>
          <w:szCs w:val="24"/>
        </w:rPr>
        <w:t>tre las</w:t>
      </w:r>
      <w:r w:rsidR="003A1DF8" w:rsidRPr="0032565F">
        <w:rPr>
          <w:rFonts w:ascii="Times New Roman" w:hAnsi="Times New Roman" w:cs="Times New Roman"/>
          <w:sz w:val="24"/>
          <w:szCs w:val="24"/>
        </w:rPr>
        <w:t xml:space="preserve"> actividades y los servicios propuestos entre </w:t>
      </w:r>
      <w:r w:rsidR="0032565F" w:rsidRPr="0032565F">
        <w:rPr>
          <w:rFonts w:ascii="Times New Roman" w:hAnsi="Times New Roman" w:cs="Times New Roman"/>
          <w:sz w:val="24"/>
          <w:szCs w:val="24"/>
        </w:rPr>
        <w:t>una nota conceptual y otra</w:t>
      </w:r>
      <w:r w:rsidR="003A1DF8" w:rsidRPr="0032565F">
        <w:rPr>
          <w:rFonts w:ascii="Times New Roman" w:hAnsi="Times New Roman" w:cs="Times New Roman"/>
          <w:sz w:val="24"/>
          <w:szCs w:val="24"/>
        </w:rPr>
        <w:t>.</w:t>
      </w:r>
    </w:p>
    <w:p w14:paraId="4753FAA0" w14:textId="7BC2994C" w:rsidR="007F1C1C" w:rsidRPr="00E67096" w:rsidRDefault="007F1C1C" w:rsidP="006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4F0D6" w14:textId="44CDF546" w:rsidR="000C3E2C" w:rsidRPr="003A1DF8" w:rsidRDefault="000C3E2C" w:rsidP="006D5A3A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>Las organizaciones que reúnen los requisitos para participar deben</w:t>
      </w:r>
      <w:r w:rsidR="003A1DF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597F4F">
        <w:rPr>
          <w:rFonts w:ascii="Times New Roman" w:eastAsia="Times New Roman" w:hAnsi="Times New Roman" w:cs="Times New Roman"/>
          <w:sz w:val="24"/>
          <w:szCs w:val="24"/>
        </w:rPr>
        <w:t>ermitir que el proyecto Empleado Futuros realice una evaluación de su capacidad</w:t>
      </w:r>
      <w:r w:rsidR="00C908DF" w:rsidRPr="00C5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DA9">
        <w:rPr>
          <w:rFonts w:ascii="Times New Roman" w:eastAsia="Times New Roman" w:hAnsi="Times New Roman" w:cs="Times New Roman"/>
          <w:sz w:val="24"/>
          <w:szCs w:val="24"/>
        </w:rPr>
        <w:t xml:space="preserve">administrativa </w:t>
      </w:r>
      <w:r w:rsidR="0031254F" w:rsidRPr="00E67096">
        <w:rPr>
          <w:rFonts w:ascii="Times New Roman" w:eastAsia="Times New Roman" w:hAnsi="Times New Roman" w:cs="Times New Roman"/>
          <w:sz w:val="24"/>
          <w:szCs w:val="24"/>
        </w:rPr>
        <w:t>y/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>o de gestión.</w:t>
      </w:r>
    </w:p>
    <w:p w14:paraId="1C0FB3B3" w14:textId="77777777" w:rsidR="000C3E2C" w:rsidRPr="00E67096" w:rsidRDefault="000C3E2C" w:rsidP="006D5A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BFC3E" w14:textId="1DF41B1E" w:rsidR="00C340A4" w:rsidRPr="00E67096" w:rsidRDefault="000C3E2C" w:rsidP="006D5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Las cláusulas o disposiciones estándar para las subvenciones generalmente están prescritas por la Ley y el Reglamento. La información con respecto a las cláusulas y disposiciones se ofrecerá al solicitante cuando se redacte la adjudicación, pero se aplicarán </w:t>
      </w:r>
      <w:r w:rsidRPr="00E67096">
        <w:rPr>
          <w:rFonts w:ascii="Times New Roman" w:eastAsia="Times New Roman" w:hAnsi="Times New Roman" w:cs="Times New Roman"/>
          <w:b/>
          <w:sz w:val="24"/>
          <w:szCs w:val="24"/>
        </w:rPr>
        <w:t>las Disposiciones Estándar de USAID (ADS 303.3.8)</w:t>
      </w:r>
      <w:r w:rsidR="00062213" w:rsidRPr="00E6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11F32" w14:textId="77777777" w:rsidR="00062213" w:rsidRPr="00E67096" w:rsidRDefault="00062213" w:rsidP="006D5A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AD13" w14:textId="49051623" w:rsidR="00C340A4" w:rsidRPr="00E67096" w:rsidRDefault="0035612F" w:rsidP="00C340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 xml:space="preserve">REQUISITOS </w:t>
      </w:r>
      <w:r w:rsidR="00326048" w:rsidRPr="00E67096">
        <w:rPr>
          <w:rFonts w:ascii="Times New Roman" w:hAnsi="Times New Roman" w:cs="Times New Roman"/>
          <w:b/>
          <w:sz w:val="24"/>
          <w:szCs w:val="24"/>
        </w:rPr>
        <w:t xml:space="preserve">DE PRESENTACION </w:t>
      </w:r>
    </w:p>
    <w:p w14:paraId="632F228A" w14:textId="77777777" w:rsidR="006D5A3A" w:rsidRPr="00E67096" w:rsidRDefault="006D5A3A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25A254" w14:textId="27F4990D" w:rsidR="001A5D0E" w:rsidRPr="00597F4F" w:rsidRDefault="006D5A3A" w:rsidP="0032565F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E</w:t>
      </w:r>
      <w:r w:rsidR="001A5D0E" w:rsidRPr="00E67096">
        <w:rPr>
          <w:rFonts w:ascii="Times New Roman" w:hAnsi="Times New Roman" w:cs="Times New Roman"/>
          <w:sz w:val="24"/>
          <w:szCs w:val="24"/>
        </w:rPr>
        <w:t xml:space="preserve">l formato de nota conceptual </w:t>
      </w:r>
      <w:r w:rsidRPr="00E67096">
        <w:rPr>
          <w:rFonts w:ascii="Times New Roman" w:hAnsi="Times New Roman" w:cs="Times New Roman"/>
          <w:sz w:val="24"/>
          <w:szCs w:val="24"/>
        </w:rPr>
        <w:t>se encuentra como Anexo</w:t>
      </w:r>
      <w:r w:rsidR="00F27C92"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EF4EC6">
        <w:rPr>
          <w:rFonts w:ascii="Times New Roman" w:hAnsi="Times New Roman" w:cs="Times New Roman"/>
          <w:sz w:val="24"/>
          <w:szCs w:val="24"/>
        </w:rPr>
        <w:t>B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F27C92" w:rsidRPr="00E67096">
        <w:rPr>
          <w:rFonts w:ascii="Times New Roman" w:hAnsi="Times New Roman" w:cs="Times New Roman"/>
          <w:sz w:val="24"/>
          <w:szCs w:val="24"/>
        </w:rPr>
        <w:t>en</w:t>
      </w:r>
      <w:r w:rsidRPr="00E67096">
        <w:rPr>
          <w:rFonts w:ascii="Times New Roman" w:hAnsi="Times New Roman" w:cs="Times New Roman"/>
          <w:sz w:val="24"/>
          <w:szCs w:val="24"/>
        </w:rPr>
        <w:t xml:space="preserve"> esta APS.</w:t>
      </w:r>
    </w:p>
    <w:p w14:paraId="1B5576CE" w14:textId="77777777" w:rsidR="001A5D0E" w:rsidRPr="00E67096" w:rsidRDefault="001A5D0E" w:rsidP="003256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6D630" w14:textId="6AC15972" w:rsidR="0032565F" w:rsidRPr="00E67096" w:rsidRDefault="00326048" w:rsidP="00325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La nota conceptual </w:t>
      </w:r>
      <w:r w:rsidR="001A5D0E" w:rsidRPr="00E67096">
        <w:rPr>
          <w:rFonts w:ascii="Times New Roman" w:hAnsi="Times New Roman" w:cs="Times New Roman"/>
          <w:sz w:val="24"/>
          <w:szCs w:val="24"/>
        </w:rPr>
        <w:t xml:space="preserve">en el formato predeterminado </w:t>
      </w:r>
      <w:r w:rsidRPr="00E67096">
        <w:rPr>
          <w:rFonts w:ascii="Times New Roman" w:hAnsi="Times New Roman" w:cs="Times New Roman"/>
          <w:sz w:val="24"/>
          <w:szCs w:val="24"/>
        </w:rPr>
        <w:t xml:space="preserve">debe ser enviada a la 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Unidad de Subvenciones, al correo electrónico </w:t>
      </w:r>
      <w:hyperlink r:id="rId8">
        <w:r w:rsidRPr="00E6709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adquisiciones@banyanglobal.com</w:t>
        </w:r>
      </w:hyperlink>
      <w:r w:rsidRPr="00E67096">
        <w:rPr>
          <w:rFonts w:ascii="Times New Roman" w:eastAsia="Times New Roman" w:hAnsi="Times New Roman" w:cs="Times New Roman"/>
          <w:sz w:val="24"/>
          <w:szCs w:val="24"/>
        </w:rPr>
        <w:t>, escribi</w:t>
      </w:r>
      <w:r w:rsidR="0032565F">
        <w:rPr>
          <w:rFonts w:ascii="Times New Roman" w:eastAsia="Times New Roman" w:hAnsi="Times New Roman" w:cs="Times New Roman"/>
          <w:sz w:val="24"/>
          <w:szCs w:val="24"/>
        </w:rPr>
        <w:t>endo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 xml:space="preserve"> en el asunto: </w:t>
      </w:r>
      <w:r w:rsidRPr="00E67096">
        <w:rPr>
          <w:rFonts w:ascii="Times New Roman" w:hAnsi="Times New Roman" w:cs="Times New Roman"/>
          <w:b/>
          <w:color w:val="000000"/>
          <w:sz w:val="24"/>
          <w:szCs w:val="24"/>
        </w:rPr>
        <w:t>HON-APS-00</w:t>
      </w:r>
      <w:r w:rsidR="006D5A3A" w:rsidRPr="00E6709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67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nota conceptual +Nombre de la Organización. </w:t>
      </w:r>
      <w:r w:rsidRPr="00E67096">
        <w:rPr>
          <w:rFonts w:ascii="Times New Roman" w:hAnsi="Times New Roman" w:cs="Times New Roman"/>
          <w:color w:val="000000"/>
          <w:sz w:val="24"/>
          <w:szCs w:val="24"/>
        </w:rPr>
        <w:t>Las</w:t>
      </w:r>
      <w:r w:rsidRPr="00E67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7096">
        <w:rPr>
          <w:rFonts w:ascii="Times New Roman" w:eastAsia="Times New Roman" w:hAnsi="Times New Roman" w:cs="Times New Roman"/>
          <w:sz w:val="24"/>
          <w:szCs w:val="24"/>
        </w:rPr>
        <w:t>notas conceptuales se aceptan de forma continua a partir de</w:t>
      </w:r>
      <w:r w:rsidR="006D5A3A" w:rsidRPr="00E67096">
        <w:rPr>
          <w:rFonts w:ascii="Times New Roman" w:eastAsia="Times New Roman" w:hAnsi="Times New Roman" w:cs="Times New Roman"/>
          <w:sz w:val="24"/>
          <w:szCs w:val="24"/>
        </w:rPr>
        <w:t xml:space="preserve"> la fecha de emisión </w:t>
      </w:r>
      <w:r w:rsidR="0032565F" w:rsidRPr="00E67096">
        <w:rPr>
          <w:rFonts w:ascii="Times New Roman" w:eastAsia="Times New Roman" w:hAnsi="Times New Roman" w:cs="Times New Roman"/>
          <w:sz w:val="24"/>
          <w:szCs w:val="24"/>
        </w:rPr>
        <w:t xml:space="preserve">indicada </w:t>
      </w:r>
      <w:r w:rsidR="0032565F">
        <w:rPr>
          <w:rFonts w:ascii="Times New Roman" w:eastAsia="Times New Roman" w:hAnsi="Times New Roman" w:cs="Times New Roman"/>
          <w:sz w:val="24"/>
          <w:szCs w:val="24"/>
        </w:rPr>
        <w:t>hasta el 31 de marzo de 2021.</w:t>
      </w:r>
    </w:p>
    <w:p w14:paraId="1E05CA11" w14:textId="77777777" w:rsidR="00326048" w:rsidRPr="00E67096" w:rsidRDefault="00326048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D2D9855" w14:textId="1F15682E" w:rsidR="007110AD" w:rsidRPr="00597F4F" w:rsidRDefault="007110AD" w:rsidP="00C340A4">
      <w:pPr>
        <w:jc w:val="left"/>
        <w:rPr>
          <w:rFonts w:ascii="Times New Roman" w:hAnsi="Times New Roman" w:cs="Times New Roman"/>
          <w:sz w:val="24"/>
          <w:szCs w:val="24"/>
        </w:rPr>
      </w:pPr>
      <w:r w:rsidRPr="00597F4F">
        <w:rPr>
          <w:rFonts w:ascii="Times New Roman" w:hAnsi="Times New Roman" w:cs="Times New Roman"/>
          <w:sz w:val="24"/>
          <w:szCs w:val="24"/>
        </w:rPr>
        <w:t>Las notas conceptuales deben:</w:t>
      </w:r>
    </w:p>
    <w:p w14:paraId="134A80DC" w14:textId="77777777" w:rsidR="007110AD" w:rsidRPr="00E67096" w:rsidRDefault="007110AD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8ACA49" w14:textId="59F5EB97" w:rsidR="007B6CCE" w:rsidRPr="00E67096" w:rsidRDefault="007110AD" w:rsidP="00686B35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Abordar los criterios de revisión / selección descritos en esta APS</w:t>
      </w:r>
      <w:r w:rsidR="007B6CCE" w:rsidRPr="00E67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58042" w14:textId="17D84F58" w:rsidR="003B4A3A" w:rsidRPr="00597F4F" w:rsidRDefault="00AC7638" w:rsidP="003B4A3A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Tener</w:t>
      </w:r>
      <w:r w:rsidR="007110AD" w:rsidRPr="00E67096">
        <w:rPr>
          <w:rFonts w:ascii="Times New Roman" w:hAnsi="Times New Roman" w:cs="Times New Roman"/>
          <w:sz w:val="24"/>
          <w:szCs w:val="24"/>
        </w:rPr>
        <w:t xml:space="preserve"> una extensión máxima de 2 páginas</w:t>
      </w:r>
      <w:r>
        <w:rPr>
          <w:rFonts w:ascii="Times New Roman" w:hAnsi="Times New Roman" w:cs="Times New Roman"/>
          <w:sz w:val="24"/>
          <w:szCs w:val="24"/>
        </w:rPr>
        <w:t>, formato digital en hoja</w:t>
      </w:r>
      <w:r w:rsidRPr="00E67096">
        <w:rPr>
          <w:rFonts w:ascii="Times New Roman" w:hAnsi="Times New Roman" w:cs="Times New Roman"/>
          <w:sz w:val="24"/>
          <w:szCs w:val="24"/>
        </w:rPr>
        <w:t xml:space="preserve"> tamaño carta</w:t>
      </w:r>
      <w:r w:rsidR="003B4A3A" w:rsidRPr="00E67096">
        <w:rPr>
          <w:rFonts w:ascii="Times New Roman" w:hAnsi="Times New Roman" w:cs="Times New Roman"/>
          <w:sz w:val="24"/>
          <w:szCs w:val="24"/>
        </w:rPr>
        <w:t xml:space="preserve">, </w:t>
      </w:r>
      <w:r w:rsidRPr="00E67096">
        <w:rPr>
          <w:rFonts w:ascii="Times New Roman" w:hAnsi="Times New Roman" w:cs="Times New Roman"/>
          <w:sz w:val="24"/>
          <w:szCs w:val="24"/>
        </w:rPr>
        <w:t>fuente Times New Román tamaño 1</w:t>
      </w:r>
      <w:r>
        <w:rPr>
          <w:rFonts w:ascii="Times New Roman" w:hAnsi="Times New Roman" w:cs="Times New Roman"/>
          <w:sz w:val="24"/>
          <w:szCs w:val="24"/>
        </w:rPr>
        <w:t>2 y</w:t>
      </w:r>
      <w:r w:rsidR="003B4A3A" w:rsidRPr="00E67096">
        <w:rPr>
          <w:rFonts w:ascii="Times New Roman" w:hAnsi="Times New Roman" w:cs="Times New Roman"/>
          <w:sz w:val="24"/>
          <w:szCs w:val="24"/>
        </w:rPr>
        <w:t xml:space="preserve"> todos los márgenes deben ser de 1 pulgada. </w:t>
      </w:r>
    </w:p>
    <w:p w14:paraId="576F41E3" w14:textId="4CDE9AB3" w:rsidR="00107A33" w:rsidRPr="00E67096" w:rsidRDefault="00107A33" w:rsidP="0038704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lastRenderedPageBreak/>
        <w:t>Estar en formato MS Word o en PDF</w:t>
      </w:r>
    </w:p>
    <w:p w14:paraId="4F0087C6" w14:textId="0273463B" w:rsidR="00C340A4" w:rsidRPr="00E67096" w:rsidRDefault="00C340A4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0647DD" w14:textId="662AEDC5" w:rsidR="007B6CCE" w:rsidRPr="00E67096" w:rsidRDefault="00107A33" w:rsidP="00C340A4">
      <w:pPr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Las notas conceptuales no deben incluir presupuestos o información financiera.</w:t>
      </w:r>
      <w:r w:rsidR="007B6CCE" w:rsidRPr="00E6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36C3F" w14:textId="00FC5E6B" w:rsidR="00C340A4" w:rsidRPr="00597F4F" w:rsidRDefault="00C340A4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EAF6727" w14:textId="49E7E72E" w:rsidR="00C340A4" w:rsidRPr="00E67096" w:rsidRDefault="00003452" w:rsidP="00AC7638">
      <w:p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ETAPA 1 REVISION DE NOTA CONCEPTUAL /PROCESO DE SELECCIÓN </w:t>
      </w:r>
    </w:p>
    <w:p w14:paraId="2D217A75" w14:textId="031D4374" w:rsidR="000B4818" w:rsidRPr="00E67096" w:rsidRDefault="000B4818" w:rsidP="00AC7638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 xml:space="preserve">Las notas conceptuales recibidas </w:t>
      </w:r>
      <w:r w:rsidR="00B64EEC" w:rsidRPr="00E67096">
        <w:rPr>
          <w:rFonts w:ascii="Times New Roman" w:hAnsi="Times New Roman" w:cs="Times New Roman"/>
          <w:sz w:val="24"/>
          <w:szCs w:val="24"/>
        </w:rPr>
        <w:t>serán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B64EEC" w:rsidRPr="00E67096">
        <w:rPr>
          <w:rFonts w:ascii="Times New Roman" w:hAnsi="Times New Roman" w:cs="Times New Roman"/>
          <w:sz w:val="24"/>
          <w:szCs w:val="24"/>
        </w:rPr>
        <w:t xml:space="preserve">evaluadas </w:t>
      </w:r>
      <w:r w:rsidR="00062213" w:rsidRPr="00E67096">
        <w:rPr>
          <w:rFonts w:ascii="Times New Roman" w:hAnsi="Times New Roman" w:cs="Times New Roman"/>
          <w:sz w:val="24"/>
          <w:szCs w:val="24"/>
        </w:rPr>
        <w:t xml:space="preserve">según </w:t>
      </w:r>
      <w:r w:rsidR="00B64EEC" w:rsidRPr="00E67096">
        <w:rPr>
          <w:rFonts w:ascii="Times New Roman" w:hAnsi="Times New Roman" w:cs="Times New Roman"/>
          <w:sz w:val="24"/>
          <w:szCs w:val="24"/>
        </w:rPr>
        <w:t>los siguientes criterios</w:t>
      </w:r>
      <w:r w:rsidR="00062213" w:rsidRPr="00E67096">
        <w:rPr>
          <w:rFonts w:ascii="Times New Roman" w:hAnsi="Times New Roman" w:cs="Times New Roman"/>
          <w:sz w:val="24"/>
          <w:szCs w:val="24"/>
        </w:rPr>
        <w:t xml:space="preserve">. Todas notas conceptuales </w:t>
      </w:r>
      <w:r w:rsidR="00AC7638">
        <w:rPr>
          <w:rFonts w:ascii="Times New Roman" w:hAnsi="Times New Roman" w:cs="Times New Roman"/>
          <w:sz w:val="24"/>
          <w:szCs w:val="24"/>
        </w:rPr>
        <w:t xml:space="preserve">que respondan </w:t>
      </w:r>
      <w:r w:rsidR="00AC7638" w:rsidRPr="00E67096">
        <w:rPr>
          <w:rFonts w:ascii="Times New Roman" w:hAnsi="Times New Roman" w:cs="Times New Roman"/>
          <w:sz w:val="24"/>
          <w:szCs w:val="24"/>
        </w:rPr>
        <w:t>a los requisitos de est</w:t>
      </w:r>
      <w:r w:rsidR="00AC7638">
        <w:rPr>
          <w:rFonts w:ascii="Times New Roman" w:hAnsi="Times New Roman" w:cs="Times New Roman"/>
          <w:sz w:val="24"/>
          <w:szCs w:val="24"/>
        </w:rPr>
        <w:t>a</w:t>
      </w:r>
      <w:r w:rsidR="00AC7638" w:rsidRPr="00E67096">
        <w:rPr>
          <w:rFonts w:ascii="Times New Roman" w:hAnsi="Times New Roman" w:cs="Times New Roman"/>
          <w:sz w:val="24"/>
          <w:szCs w:val="24"/>
        </w:rPr>
        <w:t xml:space="preserve"> APS (elegibilidad, requisitos de presentación, descripción del programa, etc.)</w:t>
      </w:r>
      <w:r w:rsidR="00062213" w:rsidRPr="00E67096">
        <w:rPr>
          <w:rFonts w:ascii="Times New Roman" w:hAnsi="Times New Roman" w:cs="Times New Roman"/>
          <w:sz w:val="24"/>
          <w:szCs w:val="24"/>
        </w:rPr>
        <w:t xml:space="preserve"> serán </w:t>
      </w:r>
      <w:r w:rsidR="000B6210" w:rsidRPr="00E67096">
        <w:rPr>
          <w:rFonts w:ascii="Times New Roman" w:hAnsi="Times New Roman" w:cs="Times New Roman"/>
          <w:sz w:val="24"/>
          <w:szCs w:val="24"/>
        </w:rPr>
        <w:t>evaluadas</w:t>
      </w:r>
      <w:r w:rsidR="00062213" w:rsidRPr="00E67096">
        <w:rPr>
          <w:rFonts w:ascii="Times New Roman" w:hAnsi="Times New Roman" w:cs="Times New Roman"/>
          <w:sz w:val="24"/>
          <w:szCs w:val="24"/>
        </w:rPr>
        <w:t xml:space="preserve"> de acuerdo de la siguiente escala de criterio. Todas notas conceptuales no re</w:t>
      </w:r>
      <w:r w:rsidR="00AC7638">
        <w:rPr>
          <w:rFonts w:ascii="Times New Roman" w:hAnsi="Times New Roman" w:cs="Times New Roman"/>
          <w:sz w:val="24"/>
          <w:szCs w:val="24"/>
        </w:rPr>
        <w:t>spondan a los requisitos de la APS</w:t>
      </w:r>
      <w:r w:rsidR="00062213" w:rsidRPr="00E67096">
        <w:rPr>
          <w:rFonts w:ascii="Times New Roman" w:hAnsi="Times New Roman" w:cs="Times New Roman"/>
          <w:sz w:val="24"/>
          <w:szCs w:val="24"/>
        </w:rPr>
        <w:t xml:space="preserve"> no serán evaluad</w:t>
      </w:r>
      <w:r w:rsidR="00AC7638">
        <w:rPr>
          <w:rFonts w:ascii="Times New Roman" w:hAnsi="Times New Roman" w:cs="Times New Roman"/>
          <w:sz w:val="24"/>
          <w:szCs w:val="24"/>
        </w:rPr>
        <w:t>a</w:t>
      </w:r>
      <w:r w:rsidR="00062213" w:rsidRPr="00E67096">
        <w:rPr>
          <w:rFonts w:ascii="Times New Roman" w:hAnsi="Times New Roman" w:cs="Times New Roman"/>
          <w:sz w:val="24"/>
          <w:szCs w:val="24"/>
        </w:rPr>
        <w:t>s.</w:t>
      </w:r>
    </w:p>
    <w:p w14:paraId="0320A46B" w14:textId="16504FC0" w:rsidR="00062213" w:rsidRPr="00E67096" w:rsidRDefault="00062213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210390B" w14:textId="4744A56F" w:rsidR="00062213" w:rsidRPr="00E67096" w:rsidRDefault="00062213" w:rsidP="00C340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Escala</w:t>
      </w:r>
    </w:p>
    <w:p w14:paraId="2F8B63B9" w14:textId="7D53720F" w:rsidR="00062213" w:rsidRPr="00E67096" w:rsidRDefault="00062213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Excelente</w:t>
      </w:r>
      <w:r w:rsidRPr="00E67096">
        <w:rPr>
          <w:rFonts w:ascii="Times New Roman" w:hAnsi="Times New Roman" w:cs="Times New Roman"/>
          <w:sz w:val="24"/>
          <w:szCs w:val="24"/>
        </w:rPr>
        <w:t xml:space="preserve">: Excede la expectativa en </w:t>
      </w:r>
      <w:r w:rsidR="000B6210" w:rsidRPr="00E67096">
        <w:rPr>
          <w:rFonts w:ascii="Times New Roman" w:hAnsi="Times New Roman" w:cs="Times New Roman"/>
          <w:sz w:val="24"/>
          <w:szCs w:val="24"/>
        </w:rPr>
        <w:t>comprensión</w:t>
      </w:r>
      <w:r w:rsidRPr="00E67096">
        <w:rPr>
          <w:rFonts w:ascii="Times New Roman" w:hAnsi="Times New Roman" w:cs="Times New Roman"/>
          <w:sz w:val="24"/>
          <w:szCs w:val="24"/>
        </w:rPr>
        <w:t xml:space="preserve"> y manera lógica y </w:t>
      </w:r>
      <w:r w:rsidR="000B6210" w:rsidRPr="00E67096">
        <w:rPr>
          <w:rFonts w:ascii="Times New Roman" w:hAnsi="Times New Roman" w:cs="Times New Roman"/>
          <w:sz w:val="24"/>
          <w:szCs w:val="24"/>
        </w:rPr>
        <w:t>refleja deficiencias mayores.</w:t>
      </w:r>
    </w:p>
    <w:p w14:paraId="5A42F1CF" w14:textId="55437F25" w:rsidR="000B6210" w:rsidRPr="00E67096" w:rsidRDefault="000B6210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18C54" w14:textId="36B96106" w:rsidR="000B6210" w:rsidRPr="00E67096" w:rsidRDefault="000B6210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Muy Bueno</w:t>
      </w:r>
      <w:r w:rsidRPr="00E67096">
        <w:rPr>
          <w:rFonts w:ascii="Times New Roman" w:hAnsi="Times New Roman" w:cs="Times New Roman"/>
          <w:sz w:val="24"/>
          <w:szCs w:val="24"/>
        </w:rPr>
        <w:t>: Demuestra competencia en general, cumple con los requisitos mínimos, y excede requisitos en un</w:t>
      </w:r>
      <w:r w:rsidR="002443C2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s </w:t>
      </w:r>
      <w:r w:rsidR="002443C2" w:rsidRPr="00E67096">
        <w:rPr>
          <w:rFonts w:ascii="Times New Roman" w:hAnsi="Times New Roman" w:cs="Times New Roman"/>
          <w:sz w:val="24"/>
          <w:szCs w:val="24"/>
        </w:rPr>
        <w:t>áreas,</w:t>
      </w:r>
      <w:r w:rsidRPr="00E67096">
        <w:rPr>
          <w:rFonts w:ascii="Times New Roman" w:hAnsi="Times New Roman" w:cs="Times New Roman"/>
          <w:sz w:val="24"/>
          <w:szCs w:val="24"/>
        </w:rPr>
        <w:t xml:space="preserve"> pero no</w:t>
      </w:r>
      <w:r w:rsidR="002443C2">
        <w:rPr>
          <w:rFonts w:ascii="Times New Roman" w:hAnsi="Times New Roman" w:cs="Times New Roman"/>
          <w:sz w:val="24"/>
          <w:szCs w:val="24"/>
        </w:rPr>
        <w:t xml:space="preserve"> en</w:t>
      </w:r>
      <w:r w:rsidRPr="00E67096">
        <w:rPr>
          <w:rFonts w:ascii="Times New Roman" w:hAnsi="Times New Roman" w:cs="Times New Roman"/>
          <w:sz w:val="24"/>
          <w:szCs w:val="24"/>
        </w:rPr>
        <w:t xml:space="preserve"> tod</w:t>
      </w:r>
      <w:r w:rsidR="002443C2">
        <w:rPr>
          <w:rFonts w:ascii="Times New Roman" w:hAnsi="Times New Roman" w:cs="Times New Roman"/>
          <w:sz w:val="24"/>
          <w:szCs w:val="24"/>
        </w:rPr>
        <w:t>a</w:t>
      </w:r>
      <w:r w:rsidRPr="00E67096">
        <w:rPr>
          <w:rFonts w:ascii="Times New Roman" w:hAnsi="Times New Roman" w:cs="Times New Roman"/>
          <w:sz w:val="24"/>
          <w:szCs w:val="24"/>
        </w:rPr>
        <w:t xml:space="preserve">s. Aun si </w:t>
      </w:r>
      <w:r w:rsidR="002443C2">
        <w:rPr>
          <w:rFonts w:ascii="Times New Roman" w:hAnsi="Times New Roman" w:cs="Times New Roman"/>
          <w:sz w:val="24"/>
          <w:szCs w:val="24"/>
        </w:rPr>
        <w:t>hubiese algunas</w:t>
      </w:r>
      <w:r w:rsidRPr="00E67096">
        <w:rPr>
          <w:rFonts w:ascii="Times New Roman" w:hAnsi="Times New Roman" w:cs="Times New Roman"/>
          <w:sz w:val="24"/>
          <w:szCs w:val="24"/>
        </w:rPr>
        <w:t xml:space="preserve"> debilidades</w:t>
      </w:r>
      <w:r w:rsidR="002443C2">
        <w:rPr>
          <w:rFonts w:ascii="Times New Roman" w:hAnsi="Times New Roman" w:cs="Times New Roman"/>
          <w:sz w:val="24"/>
          <w:szCs w:val="24"/>
        </w:rPr>
        <w:t xml:space="preserve"> identificadas</w:t>
      </w:r>
      <w:r w:rsidRPr="00E67096">
        <w:rPr>
          <w:rFonts w:ascii="Times New Roman" w:hAnsi="Times New Roman" w:cs="Times New Roman"/>
          <w:sz w:val="24"/>
          <w:szCs w:val="24"/>
        </w:rPr>
        <w:t xml:space="preserve">, </w:t>
      </w:r>
      <w:r w:rsidR="002443C2">
        <w:rPr>
          <w:rFonts w:ascii="Times New Roman" w:hAnsi="Times New Roman" w:cs="Times New Roman"/>
          <w:sz w:val="24"/>
          <w:szCs w:val="24"/>
        </w:rPr>
        <w:t>el solicitante</w:t>
      </w:r>
      <w:r w:rsidRPr="00E67096">
        <w:rPr>
          <w:rFonts w:ascii="Times New Roman" w:hAnsi="Times New Roman" w:cs="Times New Roman"/>
          <w:sz w:val="24"/>
          <w:szCs w:val="24"/>
        </w:rPr>
        <w:t xml:space="preserve"> demuestra que se puede cumplir con hitos </w:t>
      </w:r>
      <w:r w:rsidR="002443C2">
        <w:rPr>
          <w:rFonts w:ascii="Times New Roman" w:hAnsi="Times New Roman" w:cs="Times New Roman"/>
          <w:sz w:val="24"/>
          <w:szCs w:val="24"/>
        </w:rPr>
        <w:t>de</w:t>
      </w:r>
      <w:r w:rsidRPr="00E67096">
        <w:rPr>
          <w:rFonts w:ascii="Times New Roman" w:hAnsi="Times New Roman" w:cs="Times New Roman"/>
          <w:sz w:val="24"/>
          <w:szCs w:val="24"/>
        </w:rPr>
        <w:t xml:space="preserve"> manera eficiente, </w:t>
      </w:r>
      <w:r w:rsidR="002443C2">
        <w:rPr>
          <w:rFonts w:ascii="Times New Roman" w:hAnsi="Times New Roman" w:cs="Times New Roman"/>
          <w:sz w:val="24"/>
          <w:szCs w:val="24"/>
        </w:rPr>
        <w:t>puntual y</w:t>
      </w:r>
      <w:r w:rsidRPr="00E67096">
        <w:rPr>
          <w:rFonts w:ascii="Times New Roman" w:hAnsi="Times New Roman" w:cs="Times New Roman"/>
          <w:sz w:val="24"/>
          <w:szCs w:val="24"/>
        </w:rPr>
        <w:t xml:space="preserve"> económica.</w:t>
      </w:r>
    </w:p>
    <w:p w14:paraId="086E4CCF" w14:textId="0A8546BE" w:rsidR="000B6210" w:rsidRPr="00E67096" w:rsidRDefault="000B6210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79A93" w14:textId="0D10FFED" w:rsidR="000B6210" w:rsidRPr="00E67096" w:rsidRDefault="000B6210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Bueno</w:t>
      </w:r>
      <w:r w:rsidRPr="00E67096">
        <w:rPr>
          <w:rFonts w:ascii="Times New Roman" w:hAnsi="Times New Roman" w:cs="Times New Roman"/>
          <w:sz w:val="24"/>
          <w:szCs w:val="24"/>
        </w:rPr>
        <w:t xml:space="preserve">: Cumple requisitos. Aunque </w:t>
      </w:r>
      <w:r w:rsidR="002443C2">
        <w:rPr>
          <w:rFonts w:ascii="Times New Roman" w:hAnsi="Times New Roman" w:cs="Times New Roman"/>
          <w:sz w:val="24"/>
          <w:szCs w:val="24"/>
        </w:rPr>
        <w:t>el solicitante</w:t>
      </w:r>
      <w:r w:rsidRPr="00E67096">
        <w:rPr>
          <w:rFonts w:ascii="Times New Roman" w:hAnsi="Times New Roman" w:cs="Times New Roman"/>
          <w:sz w:val="24"/>
          <w:szCs w:val="24"/>
        </w:rPr>
        <w:t xml:space="preserve"> demuestra </w:t>
      </w:r>
      <w:r w:rsidR="008771E9" w:rsidRPr="00E67096">
        <w:rPr>
          <w:rFonts w:ascii="Times New Roman" w:hAnsi="Times New Roman" w:cs="Times New Roman"/>
          <w:sz w:val="24"/>
          <w:szCs w:val="24"/>
        </w:rPr>
        <w:t xml:space="preserve">que puede completar el trabajo en </w:t>
      </w:r>
      <w:r w:rsidR="002443C2">
        <w:rPr>
          <w:rFonts w:ascii="Times New Roman" w:hAnsi="Times New Roman" w:cs="Times New Roman"/>
          <w:sz w:val="24"/>
          <w:szCs w:val="24"/>
        </w:rPr>
        <w:t>algunas áreas</w:t>
      </w:r>
      <w:r w:rsidR="008771E9" w:rsidRPr="00E67096">
        <w:rPr>
          <w:rFonts w:ascii="Times New Roman" w:hAnsi="Times New Roman" w:cs="Times New Roman"/>
          <w:sz w:val="24"/>
          <w:szCs w:val="24"/>
        </w:rPr>
        <w:t xml:space="preserve">, existen </w:t>
      </w:r>
      <w:r w:rsidR="002443C2">
        <w:rPr>
          <w:rFonts w:ascii="Times New Roman" w:hAnsi="Times New Roman" w:cs="Times New Roman"/>
          <w:sz w:val="24"/>
          <w:szCs w:val="24"/>
        </w:rPr>
        <w:t xml:space="preserve">algunas </w:t>
      </w:r>
      <w:r w:rsidR="008771E9" w:rsidRPr="00E67096">
        <w:rPr>
          <w:rFonts w:ascii="Times New Roman" w:hAnsi="Times New Roman" w:cs="Times New Roman"/>
          <w:sz w:val="24"/>
          <w:szCs w:val="24"/>
        </w:rPr>
        <w:t>debilidades o deficiencias</w:t>
      </w:r>
      <w:r w:rsidR="002443C2" w:rsidRPr="002443C2">
        <w:rPr>
          <w:rFonts w:ascii="Times New Roman" w:hAnsi="Times New Roman" w:cs="Times New Roman"/>
          <w:sz w:val="24"/>
          <w:szCs w:val="24"/>
        </w:rPr>
        <w:t xml:space="preserve"> </w:t>
      </w:r>
      <w:r w:rsidR="002443C2" w:rsidRPr="00E67096">
        <w:rPr>
          <w:rFonts w:ascii="Times New Roman" w:hAnsi="Times New Roman" w:cs="Times New Roman"/>
          <w:sz w:val="24"/>
          <w:szCs w:val="24"/>
        </w:rPr>
        <w:t>significativas</w:t>
      </w:r>
      <w:r w:rsidR="008771E9" w:rsidRPr="00E67096">
        <w:rPr>
          <w:rFonts w:ascii="Times New Roman" w:hAnsi="Times New Roman" w:cs="Times New Roman"/>
          <w:sz w:val="24"/>
          <w:szCs w:val="24"/>
        </w:rPr>
        <w:t>.</w:t>
      </w:r>
    </w:p>
    <w:p w14:paraId="129D9E2C" w14:textId="43C9A83E" w:rsidR="008771E9" w:rsidRPr="00E67096" w:rsidRDefault="008771E9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83D73" w14:textId="1847D7C7" w:rsidR="008771E9" w:rsidRPr="00E67096" w:rsidRDefault="002443C2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Regular</w:t>
      </w:r>
      <w:r w:rsidR="008771E9" w:rsidRPr="00E67096">
        <w:rPr>
          <w:rFonts w:ascii="Times New Roman" w:hAnsi="Times New Roman" w:cs="Times New Roman"/>
          <w:sz w:val="24"/>
          <w:szCs w:val="24"/>
        </w:rPr>
        <w:t xml:space="preserve">: cumple lo mínimo de los requisitos básicos o demuestra un entendimiento limitado de los </w:t>
      </w:r>
      <w:r w:rsidR="00F27C92" w:rsidRPr="00E67096">
        <w:rPr>
          <w:rFonts w:ascii="Times New Roman" w:hAnsi="Times New Roman" w:cs="Times New Roman"/>
          <w:sz w:val="24"/>
          <w:szCs w:val="24"/>
        </w:rPr>
        <w:t>requisitos</w:t>
      </w:r>
      <w:r w:rsidR="008771E9" w:rsidRPr="00E67096">
        <w:rPr>
          <w:rFonts w:ascii="Times New Roman" w:hAnsi="Times New Roman" w:cs="Times New Roman"/>
          <w:sz w:val="24"/>
          <w:szCs w:val="24"/>
        </w:rPr>
        <w:t>.</w:t>
      </w:r>
    </w:p>
    <w:p w14:paraId="4E5772CA" w14:textId="0BDB8DA5" w:rsidR="008771E9" w:rsidRPr="00E67096" w:rsidRDefault="008771E9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B2653" w14:textId="42FFDBA8" w:rsidR="00DE6B42" w:rsidRPr="00E67096" w:rsidRDefault="008771E9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  <w:u w:val="single"/>
        </w:rPr>
        <w:t>Pobre</w:t>
      </w:r>
      <w:r w:rsidRPr="00E67096">
        <w:rPr>
          <w:rFonts w:ascii="Times New Roman" w:hAnsi="Times New Roman" w:cs="Times New Roman"/>
          <w:sz w:val="24"/>
          <w:szCs w:val="24"/>
        </w:rPr>
        <w:t xml:space="preserve">: </w:t>
      </w:r>
      <w:r w:rsidR="002443C2">
        <w:rPr>
          <w:rFonts w:ascii="Times New Roman" w:hAnsi="Times New Roman" w:cs="Times New Roman"/>
          <w:sz w:val="24"/>
          <w:szCs w:val="24"/>
        </w:rPr>
        <w:t>Presenta m</w:t>
      </w:r>
      <w:r w:rsidRPr="00E67096">
        <w:rPr>
          <w:rFonts w:ascii="Times New Roman" w:hAnsi="Times New Roman" w:cs="Times New Roman"/>
          <w:sz w:val="24"/>
          <w:szCs w:val="24"/>
        </w:rPr>
        <w:t xml:space="preserve">uchas deficiencias, no logra responder a elementos claves, no entiende el trabajo necesario </w:t>
      </w:r>
      <w:r w:rsidR="00DE6B42" w:rsidRPr="00E67096">
        <w:rPr>
          <w:rFonts w:ascii="Times New Roman" w:hAnsi="Times New Roman" w:cs="Times New Roman"/>
          <w:sz w:val="24"/>
          <w:szCs w:val="24"/>
        </w:rPr>
        <w:t>cumplir las tareas requerida, o no logra proporcionar evidencia</w:t>
      </w:r>
      <w:r w:rsidR="002443C2">
        <w:rPr>
          <w:rFonts w:ascii="Times New Roman" w:hAnsi="Times New Roman" w:cs="Times New Roman"/>
          <w:sz w:val="24"/>
          <w:szCs w:val="24"/>
        </w:rPr>
        <w:t xml:space="preserve"> razonable</w:t>
      </w:r>
      <w:r w:rsidR="00DE6B42" w:rsidRPr="00E67096">
        <w:rPr>
          <w:rFonts w:ascii="Times New Roman" w:hAnsi="Times New Roman" w:cs="Times New Roman"/>
          <w:sz w:val="24"/>
          <w:szCs w:val="24"/>
        </w:rPr>
        <w:t xml:space="preserve"> de cómo cumplir los requisitos.</w:t>
      </w:r>
    </w:p>
    <w:p w14:paraId="634FE0CF" w14:textId="77777777" w:rsidR="00DE6B42" w:rsidRPr="00E67096" w:rsidRDefault="00DE6B42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391ED" w14:textId="166A7908" w:rsidR="00DE6B42" w:rsidRPr="00E67096" w:rsidRDefault="00DE6B42" w:rsidP="002443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Etapa 1-Criterio de Concepto</w:t>
      </w:r>
    </w:p>
    <w:p w14:paraId="7B065299" w14:textId="77777777" w:rsidR="00DE6B42" w:rsidRPr="00E67096" w:rsidRDefault="00DE6B42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sz w:val="24"/>
          <w:szCs w:val="24"/>
        </w:rPr>
        <w:t>Las notas conceptuales recibidas serán evaluadas de acuerdo con los siguientes criterios:</w:t>
      </w:r>
    </w:p>
    <w:p w14:paraId="0DB1DA09" w14:textId="370BAC88" w:rsidR="00DE6B42" w:rsidRPr="00E67096" w:rsidRDefault="00DE6B42" w:rsidP="002443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7F601" w14:textId="6C9A8EE6" w:rsidR="004D0F6E" w:rsidRPr="00E67096" w:rsidRDefault="004D0F6E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Relevancia a</w:t>
      </w:r>
      <w:r w:rsidR="002443C2">
        <w:rPr>
          <w:rFonts w:ascii="Times New Roman" w:hAnsi="Times New Roman" w:cs="Times New Roman"/>
          <w:b/>
          <w:sz w:val="24"/>
          <w:szCs w:val="24"/>
        </w:rPr>
        <w:t>l</w:t>
      </w:r>
      <w:r w:rsidRPr="00E67096">
        <w:rPr>
          <w:rFonts w:ascii="Times New Roman" w:hAnsi="Times New Roman" w:cs="Times New Roman"/>
          <w:b/>
          <w:sz w:val="24"/>
          <w:szCs w:val="24"/>
        </w:rPr>
        <w:t xml:space="preserve"> contexto local: </w:t>
      </w:r>
      <w:r w:rsidRPr="00E67096">
        <w:rPr>
          <w:rFonts w:ascii="Times New Roman" w:hAnsi="Times New Roman" w:cs="Times New Roman"/>
          <w:sz w:val="24"/>
          <w:szCs w:val="24"/>
        </w:rPr>
        <w:t>Demuestra entendimiento del contexto local</w:t>
      </w:r>
    </w:p>
    <w:p w14:paraId="5223F566" w14:textId="77777777" w:rsidR="006D5A3A" w:rsidRPr="00E67096" w:rsidRDefault="006D5A3A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2205D" w14:textId="538B7BF6" w:rsidR="00EE0B7C" w:rsidRPr="00E67096" w:rsidRDefault="004D0F6E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Habilidad de Implementar</w:t>
      </w:r>
      <w:r w:rsidR="006D5A3A" w:rsidRPr="00E67096">
        <w:rPr>
          <w:rFonts w:ascii="Times New Roman" w:hAnsi="Times New Roman" w:cs="Times New Roman"/>
          <w:b/>
          <w:sz w:val="24"/>
          <w:szCs w:val="24"/>
        </w:rPr>
        <w:t xml:space="preserve"> en Tiempo Corto</w:t>
      </w:r>
      <w:r w:rsidRPr="00E67096">
        <w:rPr>
          <w:rFonts w:ascii="Times New Roman" w:hAnsi="Times New Roman" w:cs="Times New Roman"/>
          <w:b/>
          <w:sz w:val="24"/>
          <w:szCs w:val="24"/>
        </w:rPr>
        <w:t>:</w:t>
      </w:r>
      <w:r w:rsidRPr="00E67096">
        <w:rPr>
          <w:rFonts w:ascii="Times New Roman" w:hAnsi="Times New Roman" w:cs="Times New Roman"/>
          <w:sz w:val="24"/>
          <w:szCs w:val="24"/>
        </w:rPr>
        <w:t xml:space="preserve"> La habilidad de la organización </w:t>
      </w:r>
      <w:r w:rsidR="002443C2">
        <w:rPr>
          <w:rFonts w:ascii="Times New Roman" w:hAnsi="Times New Roman" w:cs="Times New Roman"/>
          <w:sz w:val="24"/>
          <w:szCs w:val="24"/>
        </w:rPr>
        <w:t xml:space="preserve">de </w:t>
      </w:r>
      <w:r w:rsidRPr="00E67096">
        <w:rPr>
          <w:rFonts w:ascii="Times New Roman" w:hAnsi="Times New Roman" w:cs="Times New Roman"/>
          <w:sz w:val="24"/>
          <w:szCs w:val="24"/>
        </w:rPr>
        <w:t xml:space="preserve">implementar los servicios </w:t>
      </w:r>
      <w:r w:rsidR="00EE0B7C" w:rsidRPr="00E67096">
        <w:rPr>
          <w:rFonts w:ascii="Times New Roman" w:hAnsi="Times New Roman" w:cs="Times New Roman"/>
          <w:sz w:val="24"/>
          <w:szCs w:val="24"/>
        </w:rPr>
        <w:t xml:space="preserve">y/o actividades </w:t>
      </w:r>
      <w:r w:rsidR="002443C2" w:rsidRPr="00E67096">
        <w:rPr>
          <w:rFonts w:ascii="Times New Roman" w:hAnsi="Times New Roman" w:cs="Times New Roman"/>
          <w:sz w:val="24"/>
          <w:szCs w:val="24"/>
        </w:rPr>
        <w:t>propuest</w:t>
      </w:r>
      <w:r w:rsidR="002443C2">
        <w:rPr>
          <w:rFonts w:ascii="Times New Roman" w:hAnsi="Times New Roman" w:cs="Times New Roman"/>
          <w:sz w:val="24"/>
          <w:szCs w:val="24"/>
        </w:rPr>
        <w:t>a</w:t>
      </w:r>
      <w:r w:rsidR="002443C2" w:rsidRPr="00E67096">
        <w:rPr>
          <w:rFonts w:ascii="Times New Roman" w:hAnsi="Times New Roman" w:cs="Times New Roman"/>
          <w:sz w:val="24"/>
          <w:szCs w:val="24"/>
        </w:rPr>
        <w:t xml:space="preserve">s </w:t>
      </w:r>
      <w:r w:rsidR="00EE0B7C" w:rsidRPr="00E67096">
        <w:rPr>
          <w:rFonts w:ascii="Times New Roman" w:hAnsi="Times New Roman" w:cs="Times New Roman"/>
          <w:sz w:val="24"/>
          <w:szCs w:val="24"/>
        </w:rPr>
        <w:t xml:space="preserve">y demonstrar </w:t>
      </w:r>
      <w:r w:rsidR="002443C2">
        <w:rPr>
          <w:rFonts w:ascii="Times New Roman" w:hAnsi="Times New Roman" w:cs="Times New Roman"/>
          <w:sz w:val="24"/>
          <w:szCs w:val="24"/>
        </w:rPr>
        <w:t xml:space="preserve">claramente el </w:t>
      </w:r>
      <w:r w:rsidR="00EE0B7C" w:rsidRPr="00E67096">
        <w:rPr>
          <w:rFonts w:ascii="Times New Roman" w:hAnsi="Times New Roman" w:cs="Times New Roman"/>
          <w:sz w:val="24"/>
          <w:szCs w:val="24"/>
        </w:rPr>
        <w:t xml:space="preserve">beneficio </w:t>
      </w:r>
      <w:r w:rsidR="002443C2">
        <w:rPr>
          <w:rFonts w:ascii="Times New Roman" w:hAnsi="Times New Roman" w:cs="Times New Roman"/>
          <w:sz w:val="24"/>
          <w:szCs w:val="24"/>
        </w:rPr>
        <w:t>hacia</w:t>
      </w:r>
      <w:r w:rsidR="00446A75">
        <w:rPr>
          <w:rFonts w:ascii="Times New Roman" w:hAnsi="Times New Roman" w:cs="Times New Roman"/>
          <w:sz w:val="24"/>
          <w:szCs w:val="24"/>
        </w:rPr>
        <w:t xml:space="preserve"> el</w:t>
      </w:r>
      <w:r w:rsidR="002443C2">
        <w:rPr>
          <w:rFonts w:ascii="Times New Roman" w:hAnsi="Times New Roman" w:cs="Times New Roman"/>
          <w:sz w:val="24"/>
          <w:szCs w:val="24"/>
        </w:rPr>
        <w:t xml:space="preserve"> </w:t>
      </w:r>
      <w:r w:rsidR="00446A75">
        <w:rPr>
          <w:rFonts w:ascii="Times New Roman" w:hAnsi="Times New Roman" w:cs="Times New Roman"/>
          <w:sz w:val="24"/>
          <w:szCs w:val="24"/>
        </w:rPr>
        <w:t xml:space="preserve">desarrollo liderado </w:t>
      </w:r>
      <w:r w:rsidR="00B15376" w:rsidRPr="00E67096">
        <w:rPr>
          <w:rFonts w:ascii="Times New Roman" w:hAnsi="Times New Roman" w:cs="Times New Roman"/>
          <w:sz w:val="24"/>
          <w:szCs w:val="24"/>
        </w:rPr>
        <w:t>local</w:t>
      </w:r>
      <w:r w:rsidR="00446A75">
        <w:rPr>
          <w:rFonts w:ascii="Times New Roman" w:hAnsi="Times New Roman" w:cs="Times New Roman"/>
          <w:sz w:val="24"/>
          <w:szCs w:val="24"/>
        </w:rPr>
        <w:t>mente</w:t>
      </w:r>
      <w:r w:rsidR="00B15376" w:rsidRPr="00E67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FB193" w14:textId="366C2028" w:rsidR="00EE0B7C" w:rsidRPr="00E67096" w:rsidRDefault="00EE0B7C" w:rsidP="0024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A6A82" w14:textId="2604DBBD" w:rsidR="00EE0B7C" w:rsidRPr="00E67096" w:rsidRDefault="00EE0B7C" w:rsidP="002443C2">
      <w:pPr>
        <w:jc w:val="both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b/>
          <w:sz w:val="24"/>
          <w:szCs w:val="24"/>
        </w:rPr>
        <w:t>Experiencia Relevante:</w:t>
      </w:r>
      <w:r w:rsidRPr="00E67096">
        <w:rPr>
          <w:rFonts w:ascii="Times New Roman" w:hAnsi="Times New Roman" w:cs="Times New Roman"/>
          <w:sz w:val="24"/>
          <w:szCs w:val="24"/>
        </w:rPr>
        <w:t xml:space="preserve"> </w:t>
      </w:r>
      <w:r w:rsidR="00446A75">
        <w:rPr>
          <w:rFonts w:ascii="Times New Roman" w:hAnsi="Times New Roman" w:cs="Times New Roman"/>
          <w:sz w:val="24"/>
          <w:szCs w:val="24"/>
        </w:rPr>
        <w:t>Empleando Futuros</w:t>
      </w:r>
      <w:r w:rsidRPr="00E67096">
        <w:rPr>
          <w:rFonts w:ascii="Times New Roman" w:hAnsi="Times New Roman" w:cs="Times New Roman"/>
          <w:sz w:val="24"/>
          <w:szCs w:val="24"/>
        </w:rPr>
        <w:t xml:space="preserve"> considerará la experiencia </w:t>
      </w:r>
      <w:r w:rsidR="00446A75">
        <w:rPr>
          <w:rFonts w:ascii="Times New Roman" w:hAnsi="Times New Roman" w:cs="Times New Roman"/>
          <w:sz w:val="24"/>
          <w:szCs w:val="24"/>
        </w:rPr>
        <w:t>que tiene la</w:t>
      </w:r>
      <w:r w:rsidRPr="00E67096">
        <w:rPr>
          <w:rFonts w:ascii="Times New Roman" w:hAnsi="Times New Roman" w:cs="Times New Roman"/>
          <w:sz w:val="24"/>
          <w:szCs w:val="24"/>
        </w:rPr>
        <w:t xml:space="preserve"> organización </w:t>
      </w:r>
      <w:r w:rsidR="00446A75">
        <w:rPr>
          <w:rFonts w:ascii="Times New Roman" w:hAnsi="Times New Roman" w:cs="Times New Roman"/>
          <w:sz w:val="24"/>
          <w:szCs w:val="24"/>
        </w:rPr>
        <w:t>para</w:t>
      </w:r>
      <w:r w:rsidRPr="00E67096">
        <w:rPr>
          <w:rFonts w:ascii="Times New Roman" w:hAnsi="Times New Roman" w:cs="Times New Roman"/>
          <w:sz w:val="24"/>
          <w:szCs w:val="24"/>
        </w:rPr>
        <w:t xml:space="preserve"> evaluar </w:t>
      </w:r>
      <w:r w:rsidR="00DD5067">
        <w:rPr>
          <w:rFonts w:ascii="Times New Roman" w:hAnsi="Times New Roman" w:cs="Times New Roman"/>
          <w:sz w:val="24"/>
          <w:szCs w:val="24"/>
        </w:rPr>
        <w:t>su</w:t>
      </w:r>
      <w:r w:rsidRPr="00E67096">
        <w:rPr>
          <w:rFonts w:ascii="Times New Roman" w:hAnsi="Times New Roman" w:cs="Times New Roman"/>
          <w:sz w:val="24"/>
          <w:szCs w:val="24"/>
        </w:rPr>
        <w:t xml:space="preserve"> capacidad </w:t>
      </w:r>
      <w:r w:rsidR="00DD5067">
        <w:rPr>
          <w:rFonts w:ascii="Times New Roman" w:hAnsi="Times New Roman" w:cs="Times New Roman"/>
          <w:sz w:val="24"/>
          <w:szCs w:val="24"/>
        </w:rPr>
        <w:t xml:space="preserve">propia </w:t>
      </w:r>
      <w:r w:rsidR="00446A75">
        <w:rPr>
          <w:rFonts w:ascii="Times New Roman" w:hAnsi="Times New Roman" w:cs="Times New Roman"/>
          <w:sz w:val="24"/>
          <w:szCs w:val="24"/>
        </w:rPr>
        <w:t>para</w:t>
      </w:r>
      <w:r w:rsidRPr="00E67096">
        <w:rPr>
          <w:rFonts w:ascii="Times New Roman" w:hAnsi="Times New Roman" w:cs="Times New Roman"/>
          <w:sz w:val="24"/>
          <w:szCs w:val="24"/>
        </w:rPr>
        <w:t xml:space="preserve"> brindar los servicios.  Si </w:t>
      </w:r>
      <w:r w:rsidR="00446A75">
        <w:rPr>
          <w:rFonts w:ascii="Times New Roman" w:hAnsi="Times New Roman" w:cs="Times New Roman"/>
          <w:sz w:val="24"/>
          <w:szCs w:val="24"/>
        </w:rPr>
        <w:t xml:space="preserve">fuese </w:t>
      </w:r>
      <w:r w:rsidRPr="00E67096">
        <w:rPr>
          <w:rFonts w:ascii="Times New Roman" w:hAnsi="Times New Roman" w:cs="Times New Roman"/>
          <w:sz w:val="24"/>
          <w:szCs w:val="24"/>
        </w:rPr>
        <w:t xml:space="preserve">relevante, la organización puede incluir información </w:t>
      </w:r>
      <w:r w:rsidR="00446A75">
        <w:rPr>
          <w:rFonts w:ascii="Times New Roman" w:hAnsi="Times New Roman" w:cs="Times New Roman"/>
          <w:sz w:val="24"/>
          <w:szCs w:val="24"/>
        </w:rPr>
        <w:t xml:space="preserve">sobre los </w:t>
      </w:r>
      <w:r w:rsidRPr="00E67096">
        <w:rPr>
          <w:rFonts w:ascii="Times New Roman" w:hAnsi="Times New Roman" w:cs="Times New Roman"/>
          <w:sz w:val="24"/>
          <w:szCs w:val="24"/>
        </w:rPr>
        <w:t xml:space="preserve">individuos que </w:t>
      </w:r>
      <w:r w:rsidR="00446A75">
        <w:rPr>
          <w:rFonts w:ascii="Times New Roman" w:hAnsi="Times New Roman" w:cs="Times New Roman"/>
          <w:sz w:val="24"/>
          <w:szCs w:val="24"/>
        </w:rPr>
        <w:t xml:space="preserve">anticipan </w:t>
      </w:r>
      <w:r w:rsidRPr="00E67096">
        <w:rPr>
          <w:rFonts w:ascii="Times New Roman" w:hAnsi="Times New Roman" w:cs="Times New Roman"/>
          <w:sz w:val="24"/>
          <w:szCs w:val="24"/>
        </w:rPr>
        <w:t>hará</w:t>
      </w:r>
      <w:r w:rsidR="00446A75">
        <w:rPr>
          <w:rFonts w:ascii="Times New Roman" w:hAnsi="Times New Roman" w:cs="Times New Roman"/>
          <w:sz w:val="24"/>
          <w:szCs w:val="24"/>
        </w:rPr>
        <w:t>n</w:t>
      </w:r>
      <w:r w:rsidRPr="00E67096">
        <w:rPr>
          <w:rFonts w:ascii="Times New Roman" w:hAnsi="Times New Roman" w:cs="Times New Roman"/>
          <w:sz w:val="24"/>
          <w:szCs w:val="24"/>
        </w:rPr>
        <w:t xml:space="preserve"> el trabajo.</w:t>
      </w:r>
      <w:r w:rsidR="00B15376" w:rsidRPr="00E67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FCB8" w14:textId="67FEF65C" w:rsidR="00F37D71" w:rsidRPr="00E67096" w:rsidRDefault="00F37D71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0F87AF0" w14:textId="77777777" w:rsidR="003A1DF8" w:rsidRDefault="003A1DF8" w:rsidP="00C340A4">
      <w:pPr>
        <w:jc w:val="left"/>
        <w:rPr>
          <w:rFonts w:ascii="Times New Roman" w:hAnsi="Times New Roman" w:cs="Times New Roman"/>
          <w:b/>
          <w:sz w:val="24"/>
          <w:szCs w:val="24"/>
        </w:rPr>
        <w:sectPr w:rsidR="003A1D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3E0741" w14:textId="5C3E40A5" w:rsidR="00F37D71" w:rsidRPr="00DD5067" w:rsidRDefault="003A1DF8" w:rsidP="00C340A4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61445675"/>
      <w:r w:rsidRPr="00DD50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A: Términos Relevantes </w:t>
      </w:r>
    </w:p>
    <w:p w14:paraId="7E09B90A" w14:textId="7510692C" w:rsidR="004D0F6E" w:rsidRPr="00DD5067" w:rsidRDefault="004D0F6E" w:rsidP="00C340A4">
      <w:pPr>
        <w:jc w:val="left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E8110" w14:textId="7BB9F871" w:rsidR="00F37D71" w:rsidRPr="00DD5067" w:rsidRDefault="00F37D71" w:rsidP="00F37D71">
      <w:pPr>
        <w:jc w:val="both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b/>
          <w:bCs/>
          <w:sz w:val="24"/>
          <w:szCs w:val="24"/>
        </w:rPr>
        <w:t>EMPRENDIMIENTO</w:t>
      </w:r>
      <w:r w:rsidR="003A1DF8" w:rsidRPr="00DD5067">
        <w:rPr>
          <w:rFonts w:ascii="Times New Roman" w:hAnsi="Times New Roman" w:cs="Times New Roman"/>
          <w:b/>
          <w:bCs/>
          <w:sz w:val="24"/>
          <w:szCs w:val="24"/>
        </w:rPr>
        <w:t xml:space="preserve"> JUVENIL</w:t>
      </w:r>
      <w:r w:rsidRPr="00DD5067">
        <w:rPr>
          <w:rFonts w:ascii="Times New Roman" w:hAnsi="Times New Roman" w:cs="Times New Roman"/>
          <w:b/>
          <w:bCs/>
          <w:sz w:val="24"/>
          <w:szCs w:val="24"/>
        </w:rPr>
        <w:t xml:space="preserve"> o IDEA DE NEGOCIO</w:t>
      </w:r>
      <w:r w:rsidRPr="00DD5067">
        <w:rPr>
          <w:rFonts w:ascii="Times New Roman" w:hAnsi="Times New Roman" w:cs="Times New Roman"/>
          <w:sz w:val="24"/>
          <w:szCs w:val="24"/>
        </w:rPr>
        <w:t> es el producto o servicio nuevo que quiere ofrecer al mercado</w:t>
      </w:r>
      <w:r w:rsidR="003A1DF8" w:rsidRPr="00DD5067">
        <w:rPr>
          <w:rFonts w:ascii="Times New Roman" w:hAnsi="Times New Roman" w:cs="Times New Roman"/>
          <w:sz w:val="24"/>
          <w:szCs w:val="24"/>
        </w:rPr>
        <w:t xml:space="preserve"> un emprendedor entre el rango de edad 18-30 años</w:t>
      </w:r>
      <w:r w:rsidRPr="00DD5067">
        <w:rPr>
          <w:rFonts w:ascii="Times New Roman" w:hAnsi="Times New Roman" w:cs="Times New Roman"/>
          <w:sz w:val="24"/>
          <w:szCs w:val="24"/>
        </w:rPr>
        <w:t xml:space="preserve">. Constituye la oportunidad de negocio para la creación de la MIPYME. </w:t>
      </w:r>
    </w:p>
    <w:p w14:paraId="1FDAC38E" w14:textId="77777777" w:rsidR="00DE6B42" w:rsidRPr="00DD5067" w:rsidRDefault="00DE6B42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11EEF0" w14:textId="1AABA673" w:rsidR="0013507C" w:rsidRPr="00DD5067" w:rsidRDefault="0013507C" w:rsidP="0013507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b/>
          <w:bCs/>
          <w:sz w:val="24"/>
          <w:szCs w:val="24"/>
        </w:rPr>
        <w:t>MIPYME:</w:t>
      </w:r>
      <w:r w:rsidRPr="00DD5067">
        <w:rPr>
          <w:rFonts w:ascii="Times New Roman" w:hAnsi="Times New Roman" w:cs="Times New Roman"/>
          <w:sz w:val="24"/>
          <w:szCs w:val="24"/>
        </w:rPr>
        <w:t xml:space="preserve"> Conjunto de empresas de tamaño micro, pequeña y mediano, de los sectores urbano y rural. </w:t>
      </w:r>
      <w:r w:rsidR="005C38C5">
        <w:rPr>
          <w:rFonts w:ascii="Times New Roman" w:hAnsi="Times New Roman" w:cs="Times New Roman"/>
          <w:sz w:val="24"/>
          <w:szCs w:val="24"/>
        </w:rPr>
        <w:t>Estas d</w:t>
      </w:r>
      <w:r w:rsidRPr="00DD5067">
        <w:rPr>
          <w:rFonts w:ascii="Times New Roman" w:hAnsi="Times New Roman" w:cs="Times New Roman"/>
          <w:sz w:val="24"/>
          <w:szCs w:val="24"/>
        </w:rPr>
        <w:t xml:space="preserve">efiniciones </w:t>
      </w:r>
      <w:r w:rsidR="005C38C5">
        <w:rPr>
          <w:rFonts w:ascii="Times New Roman" w:hAnsi="Times New Roman" w:cs="Times New Roman"/>
          <w:sz w:val="24"/>
          <w:szCs w:val="24"/>
        </w:rPr>
        <w:t>son de acuerdo con el</w:t>
      </w:r>
      <w:r w:rsidRPr="00DD5067">
        <w:rPr>
          <w:rFonts w:ascii="Times New Roman" w:hAnsi="Times New Roman" w:cs="Times New Roman"/>
          <w:sz w:val="24"/>
          <w:szCs w:val="24"/>
        </w:rPr>
        <w:t xml:space="preserve"> Decreto 135/2008 </w:t>
      </w:r>
      <w:r w:rsidR="00DD5067" w:rsidRPr="00DD5067">
        <w:rPr>
          <w:rFonts w:ascii="Times New Roman" w:hAnsi="Times New Roman" w:cs="Times New Roman"/>
          <w:sz w:val="24"/>
          <w:szCs w:val="24"/>
        </w:rPr>
        <w:t xml:space="preserve">de </w:t>
      </w:r>
      <w:r w:rsidR="005C38C5">
        <w:rPr>
          <w:rFonts w:ascii="Times New Roman" w:hAnsi="Times New Roman" w:cs="Times New Roman"/>
          <w:sz w:val="24"/>
          <w:szCs w:val="24"/>
        </w:rPr>
        <w:t>la L</w:t>
      </w:r>
      <w:r w:rsidRPr="00DD5067">
        <w:rPr>
          <w:rFonts w:ascii="Times New Roman" w:hAnsi="Times New Roman" w:cs="Times New Roman"/>
          <w:sz w:val="24"/>
          <w:szCs w:val="24"/>
        </w:rPr>
        <w:t xml:space="preserve">ey para el Fomento y Desarrollo de la </w:t>
      </w:r>
      <w:r w:rsidR="005C38C5">
        <w:rPr>
          <w:rFonts w:ascii="Times New Roman" w:hAnsi="Times New Roman" w:cs="Times New Roman"/>
          <w:sz w:val="24"/>
          <w:szCs w:val="24"/>
        </w:rPr>
        <w:t>C</w:t>
      </w:r>
      <w:r w:rsidRPr="00DD5067">
        <w:rPr>
          <w:rFonts w:ascii="Times New Roman" w:hAnsi="Times New Roman" w:cs="Times New Roman"/>
          <w:sz w:val="24"/>
          <w:szCs w:val="24"/>
        </w:rPr>
        <w:t xml:space="preserve">ompetitividad de la </w:t>
      </w:r>
      <w:r w:rsidR="005C38C5">
        <w:rPr>
          <w:rFonts w:ascii="Times New Roman" w:hAnsi="Times New Roman" w:cs="Times New Roman"/>
          <w:sz w:val="24"/>
          <w:szCs w:val="24"/>
        </w:rPr>
        <w:t>M</w:t>
      </w:r>
      <w:r w:rsidRPr="00DD5067">
        <w:rPr>
          <w:rFonts w:ascii="Times New Roman" w:hAnsi="Times New Roman" w:cs="Times New Roman"/>
          <w:sz w:val="24"/>
          <w:szCs w:val="24"/>
        </w:rPr>
        <w:t>icro</w:t>
      </w:r>
      <w:r w:rsidR="00DD5067" w:rsidRPr="00DD5067">
        <w:rPr>
          <w:rFonts w:ascii="Times New Roman" w:hAnsi="Times New Roman" w:cs="Times New Roman"/>
          <w:sz w:val="24"/>
          <w:szCs w:val="24"/>
        </w:rPr>
        <w:t>,</w:t>
      </w:r>
      <w:r w:rsidRPr="00DD5067">
        <w:rPr>
          <w:rFonts w:ascii="Times New Roman" w:hAnsi="Times New Roman" w:cs="Times New Roman"/>
          <w:sz w:val="24"/>
          <w:szCs w:val="24"/>
        </w:rPr>
        <w:t xml:space="preserve"> </w:t>
      </w:r>
      <w:r w:rsidR="005C38C5">
        <w:rPr>
          <w:rFonts w:ascii="Times New Roman" w:hAnsi="Times New Roman" w:cs="Times New Roman"/>
          <w:sz w:val="24"/>
          <w:szCs w:val="24"/>
        </w:rPr>
        <w:t>P</w:t>
      </w:r>
      <w:r w:rsidRPr="00DD5067">
        <w:rPr>
          <w:rFonts w:ascii="Times New Roman" w:hAnsi="Times New Roman" w:cs="Times New Roman"/>
          <w:sz w:val="24"/>
          <w:szCs w:val="24"/>
        </w:rPr>
        <w:t xml:space="preserve">equeña y </w:t>
      </w:r>
      <w:r w:rsidR="005C38C5">
        <w:rPr>
          <w:rFonts w:ascii="Times New Roman" w:hAnsi="Times New Roman" w:cs="Times New Roman"/>
          <w:sz w:val="24"/>
          <w:szCs w:val="24"/>
        </w:rPr>
        <w:t>M</w:t>
      </w:r>
      <w:r w:rsidRPr="00DD5067">
        <w:rPr>
          <w:rFonts w:ascii="Times New Roman" w:hAnsi="Times New Roman" w:cs="Times New Roman"/>
          <w:sz w:val="24"/>
          <w:szCs w:val="24"/>
        </w:rPr>
        <w:t>edia</w:t>
      </w:r>
      <w:r w:rsidR="005C38C5">
        <w:rPr>
          <w:rFonts w:ascii="Times New Roman" w:hAnsi="Times New Roman" w:cs="Times New Roman"/>
          <w:sz w:val="24"/>
          <w:szCs w:val="24"/>
        </w:rPr>
        <w:t>na</w:t>
      </w:r>
      <w:r w:rsidRPr="00DD5067">
        <w:rPr>
          <w:rFonts w:ascii="Times New Roman" w:hAnsi="Times New Roman" w:cs="Times New Roman"/>
          <w:sz w:val="24"/>
          <w:szCs w:val="24"/>
        </w:rPr>
        <w:t xml:space="preserve"> </w:t>
      </w:r>
      <w:r w:rsidR="005C38C5">
        <w:rPr>
          <w:rFonts w:ascii="Times New Roman" w:hAnsi="Times New Roman" w:cs="Times New Roman"/>
          <w:sz w:val="24"/>
          <w:szCs w:val="24"/>
        </w:rPr>
        <w:t>E</w:t>
      </w:r>
      <w:r w:rsidRPr="00DD5067">
        <w:rPr>
          <w:rFonts w:ascii="Times New Roman" w:hAnsi="Times New Roman" w:cs="Times New Roman"/>
          <w:sz w:val="24"/>
          <w:szCs w:val="24"/>
        </w:rPr>
        <w:t>mpresa.</w:t>
      </w:r>
    </w:p>
    <w:tbl>
      <w:tblPr>
        <w:tblStyle w:val="Tablaconcuadrcula1clara-nfasis11"/>
        <w:tblW w:w="6658" w:type="dxa"/>
        <w:jc w:val="center"/>
        <w:tblLook w:val="04A0" w:firstRow="1" w:lastRow="0" w:firstColumn="1" w:lastColumn="0" w:noHBand="0" w:noVBand="1"/>
      </w:tblPr>
      <w:tblGrid>
        <w:gridCol w:w="3964"/>
        <w:gridCol w:w="2694"/>
      </w:tblGrid>
      <w:tr w:rsidR="0013507C" w:rsidRPr="00DD5067" w14:paraId="70B33E88" w14:textId="77777777" w:rsidTr="00C6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34087841" w14:textId="77777777" w:rsidR="0013507C" w:rsidRPr="00DD5067" w:rsidRDefault="0013507C" w:rsidP="00C6714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Tamaño de la Empresa</w:t>
            </w:r>
          </w:p>
        </w:tc>
        <w:tc>
          <w:tcPr>
            <w:tcW w:w="2694" w:type="dxa"/>
            <w:hideMark/>
          </w:tcPr>
          <w:p w14:paraId="43FA343F" w14:textId="77777777" w:rsidR="0013507C" w:rsidRPr="00DD5067" w:rsidRDefault="0013507C" w:rsidP="00C671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Rango de Empleados</w:t>
            </w:r>
          </w:p>
        </w:tc>
      </w:tr>
      <w:tr w:rsidR="0013507C" w:rsidRPr="00DD5067" w14:paraId="79656FE2" w14:textId="77777777" w:rsidTr="00C671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2772EBF5" w14:textId="77777777" w:rsidR="0013507C" w:rsidRPr="00DD5067" w:rsidRDefault="0013507C" w:rsidP="00C6714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Micro</w:t>
            </w:r>
          </w:p>
        </w:tc>
        <w:tc>
          <w:tcPr>
            <w:tcW w:w="2694" w:type="dxa"/>
            <w:hideMark/>
          </w:tcPr>
          <w:p w14:paraId="7ED2D5EA" w14:textId="77777777" w:rsidR="0013507C" w:rsidRPr="00DD5067" w:rsidRDefault="0013507C" w:rsidP="00C67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3507C" w:rsidRPr="00DD5067" w14:paraId="3AA9D03E" w14:textId="77777777" w:rsidTr="00C671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4382374C" w14:textId="77777777" w:rsidR="0013507C" w:rsidRPr="00DD5067" w:rsidRDefault="0013507C" w:rsidP="00C6714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Pequeña</w:t>
            </w:r>
          </w:p>
        </w:tc>
        <w:tc>
          <w:tcPr>
            <w:tcW w:w="2694" w:type="dxa"/>
            <w:hideMark/>
          </w:tcPr>
          <w:p w14:paraId="759044BC" w14:textId="77777777" w:rsidR="0013507C" w:rsidRPr="00DD5067" w:rsidRDefault="0013507C" w:rsidP="00C67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13507C" w:rsidRPr="00DD5067" w14:paraId="4D3F75E1" w14:textId="77777777" w:rsidTr="00C6714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14:paraId="1FA69C63" w14:textId="77777777" w:rsidR="0013507C" w:rsidRPr="00DD5067" w:rsidRDefault="0013507C" w:rsidP="00C6714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Mediana</w:t>
            </w:r>
          </w:p>
        </w:tc>
        <w:tc>
          <w:tcPr>
            <w:tcW w:w="2694" w:type="dxa"/>
            <w:hideMark/>
          </w:tcPr>
          <w:p w14:paraId="55CA4ED7" w14:textId="77777777" w:rsidR="0013507C" w:rsidRPr="00DD5067" w:rsidRDefault="0013507C" w:rsidP="00C67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11 en adelante</w:t>
            </w:r>
          </w:p>
        </w:tc>
      </w:tr>
    </w:tbl>
    <w:p w14:paraId="169A2889" w14:textId="77777777" w:rsidR="0013507C" w:rsidRPr="00DD5067" w:rsidRDefault="0013507C" w:rsidP="001350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1C38C" w14:textId="10A11902" w:rsidR="0013507C" w:rsidRPr="00DD5067" w:rsidRDefault="0013507C" w:rsidP="0013507C">
      <w:pPr>
        <w:jc w:val="both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b/>
          <w:bCs/>
          <w:sz w:val="24"/>
          <w:szCs w:val="24"/>
        </w:rPr>
        <w:t xml:space="preserve">El FORTALECIMIENTO </w:t>
      </w:r>
      <w:r w:rsidR="00C42680" w:rsidRPr="00DD5067">
        <w:rPr>
          <w:rFonts w:ascii="Times New Roman" w:hAnsi="Times New Roman" w:cs="Times New Roman"/>
          <w:b/>
          <w:bCs/>
          <w:sz w:val="24"/>
          <w:szCs w:val="24"/>
        </w:rPr>
        <w:t>EMPRESARIAL</w:t>
      </w:r>
      <w:r w:rsidR="00C42680" w:rsidRPr="00DD5067">
        <w:rPr>
          <w:rFonts w:ascii="Times New Roman" w:hAnsi="Times New Roman" w:cs="Times New Roman"/>
          <w:sz w:val="24"/>
          <w:szCs w:val="24"/>
        </w:rPr>
        <w:t xml:space="preserve"> es</w:t>
      </w:r>
      <w:r w:rsidRPr="00DD5067">
        <w:rPr>
          <w:rFonts w:ascii="Times New Roman" w:hAnsi="Times New Roman" w:cs="Times New Roman"/>
          <w:sz w:val="24"/>
          <w:szCs w:val="24"/>
        </w:rPr>
        <w:t xml:space="preserve"> un impulso al crecimiento económico de las empresas que incluye procesos de acompañamiento, asesoría y formación impulsando el desarrollo económico y social de los empresarios. </w:t>
      </w:r>
      <w:r w:rsidR="00DD5067" w:rsidRPr="00DD5067">
        <w:rPr>
          <w:rFonts w:ascii="Times New Roman" w:hAnsi="Times New Roman" w:cs="Times New Roman"/>
          <w:sz w:val="24"/>
          <w:szCs w:val="24"/>
        </w:rPr>
        <w:t>(</w:t>
      </w:r>
      <w:r w:rsidRPr="00DD5067">
        <w:rPr>
          <w:rFonts w:ascii="Times New Roman" w:hAnsi="Times New Roman" w:cs="Times New Roman"/>
          <w:sz w:val="24"/>
          <w:szCs w:val="24"/>
        </w:rPr>
        <w:t>Según Estrategia Nacional de Empresa Sostenible en Honduras-COHEP</w:t>
      </w:r>
      <w:r w:rsidR="00DD5067" w:rsidRPr="00DD5067">
        <w:rPr>
          <w:rFonts w:ascii="Times New Roman" w:hAnsi="Times New Roman" w:cs="Times New Roman"/>
          <w:sz w:val="24"/>
          <w:szCs w:val="24"/>
        </w:rPr>
        <w:t>)</w:t>
      </w:r>
      <w:r w:rsidRPr="00DD50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5B9C1" w14:textId="4B87990A" w:rsidR="008771E9" w:rsidRPr="00DD5067" w:rsidRDefault="008771E9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0BB84B" w14:textId="604DABA5" w:rsidR="00C42680" w:rsidRPr="00DD5067" w:rsidRDefault="00C42680" w:rsidP="00C42680">
      <w:pPr>
        <w:jc w:val="both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sz w:val="24"/>
          <w:szCs w:val="24"/>
        </w:rPr>
        <w:t xml:space="preserve">La </w:t>
      </w:r>
      <w:r w:rsidRPr="00DD5067">
        <w:rPr>
          <w:rFonts w:ascii="Times New Roman" w:hAnsi="Times New Roman" w:cs="Times New Roman"/>
          <w:b/>
          <w:bCs/>
          <w:sz w:val="24"/>
          <w:szCs w:val="24"/>
        </w:rPr>
        <w:t xml:space="preserve">FORMACIÓN SEGÚN DEMANDA LABORAL </w:t>
      </w:r>
      <w:r w:rsidRPr="00DD5067">
        <w:rPr>
          <w:rFonts w:ascii="Times New Roman" w:hAnsi="Times New Roman" w:cs="Times New Roman"/>
          <w:sz w:val="24"/>
          <w:szCs w:val="24"/>
        </w:rPr>
        <w:t xml:space="preserve">son procesos formativos diseñados como respuesta a las necesidades específicas de un puesto de trabajo; considerando como base los estudios de mercado o diagnósticos de necesidades de capacitación laboral. </w:t>
      </w:r>
    </w:p>
    <w:p w14:paraId="1EBEB7E1" w14:textId="77777777" w:rsidR="00C42680" w:rsidRPr="00DD5067" w:rsidRDefault="00C42680" w:rsidP="00C4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A11C7" w14:textId="02FA667F" w:rsidR="00C42680" w:rsidRPr="00DD5067" w:rsidRDefault="00C42680" w:rsidP="00C42680">
      <w:pPr>
        <w:jc w:val="both"/>
        <w:rPr>
          <w:rFonts w:ascii="Times New Roman" w:hAnsi="Times New Roman" w:cs="Times New Roman"/>
          <w:sz w:val="24"/>
          <w:szCs w:val="24"/>
        </w:rPr>
      </w:pPr>
      <w:r w:rsidRPr="00DD5067">
        <w:rPr>
          <w:rFonts w:ascii="Times New Roman" w:hAnsi="Times New Roman" w:cs="Times New Roman"/>
          <w:sz w:val="24"/>
          <w:szCs w:val="24"/>
        </w:rPr>
        <w:t>La </w:t>
      </w:r>
      <w:hyperlink r:id="rId9" w:history="1">
        <w:r w:rsidRPr="00DD5067">
          <w:rPr>
            <w:rFonts w:ascii="Times New Roman" w:hAnsi="Times New Roman" w:cs="Times New Roman"/>
            <w:b/>
            <w:bCs/>
            <w:sz w:val="24"/>
            <w:szCs w:val="24"/>
          </w:rPr>
          <w:t>FORMACIÓN VIRTUAL</w:t>
        </w:r>
      </w:hyperlink>
      <w:r w:rsidRPr="00DD5067">
        <w:rPr>
          <w:rFonts w:ascii="Times New Roman" w:hAnsi="Times New Roman" w:cs="Times New Roman"/>
          <w:sz w:val="24"/>
          <w:szCs w:val="24"/>
        </w:rPr>
        <w:t> es una forma de estudio que se está consolidando como una de las metodologías para estudiar en respuesta a la pandemia actual; sobre todo por la amplia y variada oferta formativa, su flexibilidad horaria y porqué se puede cursar desde cualquier sitio. Hay tres principales modalidades de formación a virtual: </w:t>
      </w:r>
      <w:r w:rsidR="00E67096" w:rsidRPr="00DD5067">
        <w:rPr>
          <w:rFonts w:ascii="Times New Roman" w:hAnsi="Times New Roman" w:cs="Times New Roman"/>
          <w:sz w:val="24"/>
          <w:szCs w:val="24"/>
        </w:rPr>
        <w:t>e-learning</w:t>
      </w:r>
      <w:r w:rsidRPr="00DD5067">
        <w:rPr>
          <w:rFonts w:ascii="Times New Roman" w:hAnsi="Times New Roman" w:cs="Times New Roman"/>
          <w:sz w:val="24"/>
          <w:szCs w:val="24"/>
        </w:rPr>
        <w:t>, </w:t>
      </w:r>
      <w:r w:rsidR="00E67096" w:rsidRPr="00DD5067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="00E67096" w:rsidRPr="00DD506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D5067">
        <w:rPr>
          <w:rFonts w:ascii="Times New Roman" w:hAnsi="Times New Roman" w:cs="Times New Roman"/>
          <w:sz w:val="24"/>
          <w:szCs w:val="24"/>
        </w:rPr>
        <w:t> y </w:t>
      </w:r>
      <w:r w:rsidR="00E67096" w:rsidRPr="00DD5067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E67096" w:rsidRPr="00DD5067">
        <w:rPr>
          <w:rFonts w:ascii="Times New Roman" w:hAnsi="Times New Roman" w:cs="Times New Roman"/>
          <w:sz w:val="24"/>
          <w:szCs w:val="24"/>
        </w:rPr>
        <w:t>learnig</w:t>
      </w:r>
      <w:proofErr w:type="spellEnd"/>
      <w:r w:rsidRPr="00DD5067">
        <w:rPr>
          <w:rFonts w:ascii="Times New Roman" w:hAnsi="Times New Roman" w:cs="Times New Roman"/>
          <w:sz w:val="24"/>
          <w:szCs w:val="24"/>
        </w:rPr>
        <w:t>.</w:t>
      </w:r>
    </w:p>
    <w:p w14:paraId="3C353561" w14:textId="77777777" w:rsidR="00C42680" w:rsidRPr="00DD5067" w:rsidRDefault="00C42680" w:rsidP="00C426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clara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42680" w:rsidRPr="00E67096" w14:paraId="2BA2C8E9" w14:textId="77777777" w:rsidTr="003A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bottom w:val="none" w:sz="0" w:space="0" w:color="auto"/>
            </w:tcBorders>
          </w:tcPr>
          <w:p w14:paraId="2B78D4CA" w14:textId="35D91283" w:rsidR="00C42680" w:rsidRPr="00DD5067" w:rsidRDefault="00C42680" w:rsidP="00C6714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 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e-learning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utiliza diferentes plataformas y soportes por los que puedes realizar un curso desde cualquier sitio. </w:t>
            </w:r>
          </w:p>
        </w:tc>
        <w:tc>
          <w:tcPr>
            <w:tcW w:w="2831" w:type="dxa"/>
            <w:tcBorders>
              <w:bottom w:val="none" w:sz="0" w:space="0" w:color="auto"/>
            </w:tcBorders>
          </w:tcPr>
          <w:p w14:paraId="55880686" w14:textId="5E180164" w:rsidR="00C42680" w:rsidRPr="00DD5067" w:rsidRDefault="00C42680" w:rsidP="00C671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 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m-</w:t>
            </w:r>
            <w:proofErr w:type="spellStart"/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learning</w:t>
            </w:r>
            <w:proofErr w:type="spellEnd"/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o 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proofErr w:type="spellStart"/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mobile-learning</w:t>
            </w:r>
            <w:proofErr w:type="spellEnd"/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es el aprendizaje que se realiza a través de dispositivos portables.  </w:t>
            </w:r>
          </w:p>
          <w:p w14:paraId="5E6F24E9" w14:textId="77777777" w:rsidR="00C42680" w:rsidRPr="00DD5067" w:rsidRDefault="00C42680" w:rsidP="00C671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one" w:sz="0" w:space="0" w:color="auto"/>
            </w:tcBorders>
          </w:tcPr>
          <w:p w14:paraId="68E7DD80" w14:textId="3BB08777" w:rsidR="00C42680" w:rsidRPr="00E67096" w:rsidRDefault="00C42680" w:rsidP="00C671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El 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b-</w:t>
            </w:r>
            <w:proofErr w:type="spellStart"/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learning</w:t>
            </w:r>
            <w:proofErr w:type="spellEnd"/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o 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proofErr w:type="spellStart"/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blended-learning</w:t>
            </w:r>
            <w:proofErr w:type="spellEnd"/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que combina la modalidad 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“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e-learning</w:t>
            </w:r>
            <w:r w:rsidR="003A1DF8"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Pr="00DD50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con la presencial.</w:t>
            </w:r>
            <w:r w:rsidRPr="00E6709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 </w:t>
            </w:r>
          </w:p>
          <w:p w14:paraId="2229760E" w14:textId="77777777" w:rsidR="00C42680" w:rsidRPr="00E67096" w:rsidRDefault="00C42680" w:rsidP="00C671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 w14:paraId="1F02539C" w14:textId="77777777" w:rsidR="00C42680" w:rsidRPr="00E67096" w:rsidRDefault="00C42680" w:rsidP="00C42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11F3E" w14:textId="77777777" w:rsidR="000B4818" w:rsidRPr="00E67096" w:rsidRDefault="000B4818" w:rsidP="00C340A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9BEEF5" w14:textId="602ADE28" w:rsidR="007B6CCE" w:rsidRPr="00597F4F" w:rsidRDefault="007B6CCE" w:rsidP="00C340A4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" w:name="_1v1yuxt" w:colFirst="0" w:colLast="0"/>
      <w:bookmarkEnd w:id="1"/>
    </w:p>
    <w:p w14:paraId="02A1DE50" w14:textId="77777777" w:rsidR="006D5A3A" w:rsidRPr="00E67096" w:rsidRDefault="006D5A3A">
      <w:pPr>
        <w:jc w:val="left"/>
        <w:rPr>
          <w:rFonts w:ascii="Times New Roman" w:hAnsi="Times New Roman" w:cs="Times New Roman"/>
          <w:sz w:val="24"/>
          <w:szCs w:val="24"/>
        </w:rPr>
        <w:sectPr w:rsidR="006D5A3A" w:rsidRPr="00E670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8273A8" w14:textId="31F960D5" w:rsidR="00C340A4" w:rsidRPr="00E67096" w:rsidRDefault="006D5A3A">
      <w:pPr>
        <w:jc w:val="left"/>
        <w:rPr>
          <w:rFonts w:ascii="Times New Roman" w:hAnsi="Times New Roman" w:cs="Times New Roman"/>
          <w:sz w:val="24"/>
          <w:szCs w:val="24"/>
        </w:rPr>
      </w:pPr>
      <w:r w:rsidRPr="00E670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 w:rsidR="003A1DF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67096">
        <w:rPr>
          <w:rFonts w:ascii="Times New Roman" w:hAnsi="Times New Roman" w:cs="Times New Roman"/>
          <w:sz w:val="24"/>
          <w:szCs w:val="24"/>
        </w:rPr>
        <w:t xml:space="preserve">: </w:t>
      </w:r>
      <w:r w:rsidRPr="00E67096">
        <w:rPr>
          <w:rFonts w:ascii="Times New Roman" w:hAnsi="Times New Roman" w:cs="Times New Roman"/>
          <w:b/>
          <w:bCs/>
          <w:sz w:val="24"/>
          <w:szCs w:val="24"/>
        </w:rPr>
        <w:t>Formato de Nota Conceptual</w:t>
      </w:r>
    </w:p>
    <w:p w14:paraId="3ABDB5B5" w14:textId="1AF0B7E6" w:rsidR="006D5A3A" w:rsidRPr="00E67096" w:rsidRDefault="006D5A3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4040"/>
        <w:gridCol w:w="6360"/>
      </w:tblGrid>
      <w:tr w:rsidR="0032521D" w:rsidRPr="00E67096" w14:paraId="09EC9FE7" w14:textId="77777777" w:rsidTr="00F27C92">
        <w:trPr>
          <w:trHeight w:val="348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14:paraId="2D4D4F6C" w14:textId="77777777" w:rsidR="0032521D" w:rsidRPr="00597F4F" w:rsidRDefault="0032521D" w:rsidP="0032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Nota Conceptual</w:t>
            </w:r>
          </w:p>
        </w:tc>
      </w:tr>
      <w:tr w:rsidR="0032521D" w:rsidRPr="00E67096" w14:paraId="0A4EF3BC" w14:textId="77777777" w:rsidTr="0032521D">
        <w:trPr>
          <w:trHeight w:val="62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733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Nombre de la Organización/ Empresa / Consorcio: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7E8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10259C07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C78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Organización hondureña</w:t>
            </w:r>
          </w:p>
        </w:tc>
        <w:bookmarkStart w:id="2" w:name="RANGE!B3"/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1C6" w14:textId="5BF6BFB0" w:rsidR="0032521D" w:rsidRPr="00C50DA9" w:rsidRDefault="00594FA3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168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25" w:rsidRPr="00597F4F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Sí  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552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25" w:rsidRPr="00597F4F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No</w:t>
            </w:r>
            <w:bookmarkStart w:id="3" w:name="Check2"/>
            <w:bookmarkEnd w:id="2"/>
            <w:bookmarkEnd w:id="3"/>
            <w:r w:rsidR="00863425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explique estatus en Honduras</w:t>
            </w:r>
          </w:p>
        </w:tc>
      </w:tr>
      <w:tr w:rsidR="0032521D" w:rsidRPr="00E67096" w14:paraId="499E1F33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CE2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RTN: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064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1ACD6F96" w14:textId="77777777" w:rsidTr="00863425">
        <w:trPr>
          <w:trHeight w:val="503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D52" w14:textId="2662254F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Tiempo Estimado (no más de </w:t>
            </w:r>
            <w:r w:rsidR="0005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meses) del Proyecto 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BCE" w14:textId="65C502FB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97F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63425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inicial / Fecha final</w:t>
            </w:r>
          </w:p>
        </w:tc>
      </w:tr>
      <w:tr w:rsidR="0032521D" w:rsidRPr="00E67096" w14:paraId="3D14E415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77C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Información de la persona contacto: 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084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57403775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215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Nombre Completo: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245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0DF538CF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DE7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Número de teléfono: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E0F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1A4F9595" w14:textId="77777777" w:rsidTr="0032521D">
        <w:trPr>
          <w:trHeight w:val="31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B48" w14:textId="77777777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Correo electrónico: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7D5" w14:textId="77777777" w:rsidR="0032521D" w:rsidRPr="00E67096" w:rsidRDefault="0032521D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670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521D" w:rsidRPr="00E67096" w14:paraId="68BA9FF9" w14:textId="77777777" w:rsidTr="000564D1">
        <w:trPr>
          <w:trHeight w:val="1392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860" w14:textId="77777777" w:rsidR="0032521D" w:rsidRPr="00E67096" w:rsidRDefault="0032521D" w:rsidP="000564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Enlace a la Declaración Anual de Programa (APS)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196F" w14:textId="3970EBBF" w:rsidR="00863425" w:rsidRPr="00E67096" w:rsidRDefault="00594FA3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8215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4D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63425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Fortalecimiento/</w:t>
            </w:r>
            <w:r w:rsidR="00863425" w:rsidRPr="00C5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esarrollo </w:t>
            </w:r>
            <w:r w:rsidR="00863425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mpresarial </w:t>
            </w:r>
          </w:p>
          <w:p w14:paraId="3E5BF45E" w14:textId="1F7F4352" w:rsidR="0032521D" w:rsidRPr="00C50DA9" w:rsidRDefault="00594FA3" w:rsidP="003252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034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25" w:rsidRPr="00597F4F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63425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Formaciones según la </w:t>
            </w:r>
            <w:r w:rsidR="00863425" w:rsidRPr="00C5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emanda del </w:t>
            </w:r>
            <w:r w:rsidR="00863425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ercado </w:t>
            </w:r>
            <w:r w:rsidR="00863425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aboral </w:t>
            </w:r>
            <w:r w:rsidR="0032521D" w:rsidRPr="00E67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349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25" w:rsidRPr="00597F4F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63425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Intermediación Laboral</w:t>
            </w:r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726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25" w:rsidRPr="00597F4F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63425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21D" w:rsidRPr="0059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Otro, explique</w:t>
            </w:r>
          </w:p>
        </w:tc>
      </w:tr>
      <w:tr w:rsidR="0032521D" w:rsidRPr="00E67096" w14:paraId="1659B607" w14:textId="77777777" w:rsidTr="0032521D">
        <w:trPr>
          <w:trHeight w:val="312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A980DE3" w14:textId="77777777" w:rsidR="0032521D" w:rsidRPr="00597F4F" w:rsidRDefault="0032521D" w:rsidP="0032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Información General de la Organización </w:t>
            </w:r>
          </w:p>
        </w:tc>
      </w:tr>
      <w:tr w:rsidR="0032521D" w:rsidRPr="00E67096" w14:paraId="0CD8864B" w14:textId="77777777" w:rsidTr="0041323B">
        <w:trPr>
          <w:trHeight w:val="469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E7FD" w14:textId="2859C79B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Describa su experiencia relevante </w:t>
            </w:r>
            <w:r w:rsidR="0041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sobre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las actividades indicadas en la </w:t>
            </w:r>
            <w:r w:rsidR="00863425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APS.</w:t>
            </w:r>
          </w:p>
        </w:tc>
      </w:tr>
      <w:tr w:rsidR="0032521D" w:rsidRPr="00E67096" w14:paraId="69B224AA" w14:textId="77777777" w:rsidTr="00863425">
        <w:trPr>
          <w:trHeight w:val="1592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341" w14:textId="77777777" w:rsidR="0032521D" w:rsidRPr="00E67096" w:rsidRDefault="0032521D" w:rsidP="0032521D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E670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521D" w:rsidRPr="00E67096" w14:paraId="0843EE32" w14:textId="77777777" w:rsidTr="0032521D">
        <w:trPr>
          <w:trHeight w:val="312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23577DB" w14:textId="12F93486" w:rsidR="0032521D" w:rsidRPr="00597F4F" w:rsidRDefault="0032521D" w:rsidP="003252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Oportunidad de </w:t>
            </w:r>
            <w:r w:rsidR="0041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royecto, metas, área geográfica y </w:t>
            </w:r>
            <w:r w:rsidR="0041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bjetivos del </w:t>
            </w:r>
            <w:r w:rsidR="0041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royecto</w:t>
            </w:r>
          </w:p>
        </w:tc>
      </w:tr>
      <w:tr w:rsidR="0032521D" w:rsidRPr="00E67096" w14:paraId="24F5A576" w14:textId="77777777" w:rsidTr="0032521D">
        <w:trPr>
          <w:trHeight w:val="312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9B5A" w14:textId="4DD1C59F" w:rsidR="0032521D" w:rsidRPr="00E67096" w:rsidRDefault="00863425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Describa brevemente las </w:t>
            </w:r>
            <w:r w:rsidRPr="0059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iniciativas</w:t>
            </w:r>
            <w:r w:rsidR="0032521D" w:rsidRPr="0059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32521D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ropuestas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521D" w:rsidRPr="00E67096" w14:paraId="75DA408C" w14:textId="77777777" w:rsidTr="00863425">
        <w:trPr>
          <w:trHeight w:val="1511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A91" w14:textId="337C2A3D" w:rsidR="0032521D" w:rsidRPr="00E67096" w:rsidRDefault="0032521D" w:rsidP="008634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521D" w:rsidRPr="00E67096" w14:paraId="6979BB40" w14:textId="77777777" w:rsidTr="0032521D">
        <w:trPr>
          <w:trHeight w:val="828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2F13" w14:textId="28C1F261" w:rsidR="0032521D" w:rsidRPr="00597F4F" w:rsidRDefault="0032521D" w:rsidP="0032521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Alcance de iniciativas: ¿En qué zonas geográficas?</w:t>
            </w:r>
            <w:r w:rsidR="00863425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¿</w:t>
            </w:r>
            <w:r w:rsidR="00863425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Cuáles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son los beneficiarios?</w:t>
            </w:r>
            <w:r w:rsidR="00863425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¿Metas?</w:t>
            </w:r>
            <w:r w:rsidR="00863425"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E67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¿Resultados anticipados?</w:t>
            </w:r>
          </w:p>
        </w:tc>
      </w:tr>
      <w:tr w:rsidR="0032521D" w:rsidRPr="00E67096" w14:paraId="7DAE2C5B" w14:textId="77777777" w:rsidTr="00DD5067">
        <w:trPr>
          <w:trHeight w:val="1450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6DCC" w14:textId="51F9AC83" w:rsidR="00DD5067" w:rsidRPr="00E67096" w:rsidRDefault="00DD5067" w:rsidP="00DD5067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FCBAF8C" w14:textId="641A6227" w:rsidR="006D5A3A" w:rsidRPr="00E67096" w:rsidRDefault="006D5A3A" w:rsidP="00DD5067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D5A3A" w:rsidRPr="00E6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F6C4F" w14:textId="77777777" w:rsidR="00594FA3" w:rsidRDefault="00594FA3" w:rsidP="0070711B">
      <w:r>
        <w:separator/>
      </w:r>
    </w:p>
  </w:endnote>
  <w:endnote w:type="continuationSeparator" w:id="0">
    <w:p w14:paraId="5C032911" w14:textId="77777777" w:rsidR="00594FA3" w:rsidRDefault="00594FA3" w:rsidP="0070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EF389" w14:textId="77777777" w:rsidR="00594FA3" w:rsidRDefault="00594FA3" w:rsidP="0070711B">
      <w:r>
        <w:separator/>
      </w:r>
    </w:p>
  </w:footnote>
  <w:footnote w:type="continuationSeparator" w:id="0">
    <w:p w14:paraId="23BBA0F1" w14:textId="77777777" w:rsidR="00594FA3" w:rsidRDefault="00594FA3" w:rsidP="0070711B">
      <w:r>
        <w:continuationSeparator/>
      </w:r>
    </w:p>
  </w:footnote>
  <w:footnote w:id="1">
    <w:p w14:paraId="461B28C3" w14:textId="77777777" w:rsidR="00B15376" w:rsidRPr="002A4870" w:rsidRDefault="00B15376" w:rsidP="00BA76D3">
      <w:pPr>
        <w:pStyle w:val="FootnoteText"/>
        <w:jc w:val="both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646BD0">
        <w:rPr>
          <w:rFonts w:ascii="Times New Roman" w:hAnsi="Times New Roman" w:cs="Times New Roman"/>
        </w:rPr>
        <w:t xml:space="preserve">Por sus siglas en inglés (APS = </w:t>
      </w:r>
      <w:proofErr w:type="spellStart"/>
      <w:r w:rsidRPr="00646BD0">
        <w:rPr>
          <w:rFonts w:ascii="Times New Roman" w:hAnsi="Times New Roman" w:cs="Times New Roman"/>
        </w:rPr>
        <w:t>Annual</w:t>
      </w:r>
      <w:proofErr w:type="spellEnd"/>
      <w:r w:rsidRPr="00646BD0">
        <w:rPr>
          <w:rFonts w:ascii="Times New Roman" w:hAnsi="Times New Roman" w:cs="Times New Roman"/>
        </w:rPr>
        <w:t xml:space="preserve"> </w:t>
      </w:r>
      <w:proofErr w:type="spellStart"/>
      <w:r w:rsidRPr="00646BD0">
        <w:rPr>
          <w:rFonts w:ascii="Times New Roman" w:hAnsi="Times New Roman" w:cs="Times New Roman"/>
        </w:rPr>
        <w:t>Program</w:t>
      </w:r>
      <w:proofErr w:type="spellEnd"/>
      <w:r w:rsidRPr="00646BD0">
        <w:rPr>
          <w:rFonts w:ascii="Times New Roman" w:hAnsi="Times New Roman" w:cs="Times New Roman"/>
        </w:rPr>
        <w:t xml:space="preserve"> </w:t>
      </w:r>
      <w:proofErr w:type="spellStart"/>
      <w:r w:rsidRPr="00646BD0">
        <w:rPr>
          <w:rFonts w:ascii="Times New Roman" w:hAnsi="Times New Roman" w:cs="Times New Roman"/>
        </w:rPr>
        <w:t>Statement</w:t>
      </w:r>
      <w:proofErr w:type="spellEnd"/>
      <w:r w:rsidRPr="00646BD0">
        <w:rPr>
          <w:rFonts w:ascii="Times New Roman" w:hAnsi="Times New Roman" w:cs="Times New Roman"/>
        </w:rPr>
        <w:t xml:space="preserve">)  </w:t>
      </w:r>
    </w:p>
  </w:footnote>
  <w:footnote w:id="2">
    <w:p w14:paraId="5BF8D073" w14:textId="1D42092C" w:rsidR="007F6F60" w:rsidRPr="007F6F60" w:rsidRDefault="007F6F60" w:rsidP="00BA76D3">
      <w:pPr>
        <w:pStyle w:val="FootnoteText"/>
        <w:jc w:val="both"/>
      </w:pPr>
      <w:r w:rsidRPr="00BA76D3">
        <w:rPr>
          <w:rStyle w:val="FootnoteReference"/>
          <w:rFonts w:ascii="Times New Roman" w:hAnsi="Times New Roman" w:cs="Times New Roman"/>
        </w:rPr>
        <w:footnoteRef/>
      </w:r>
      <w:r w:rsidRPr="00BA76D3">
        <w:rPr>
          <w:rFonts w:ascii="Times New Roman" w:hAnsi="Times New Roman" w:cs="Times New Roman"/>
        </w:rPr>
        <w:t xml:space="preserve"> </w:t>
      </w:r>
      <w:r w:rsidR="00BA76D3" w:rsidRPr="00BA76D3">
        <w:rPr>
          <w:rFonts w:ascii="Times New Roman" w:hAnsi="Times New Roman" w:cs="Times New Roman"/>
        </w:rPr>
        <w:t xml:space="preserve">La nota conceptual debe incluir una </w:t>
      </w:r>
      <w:r w:rsidR="00396E84" w:rsidRPr="00BA76D3">
        <w:rPr>
          <w:rFonts w:ascii="Times New Roman" w:hAnsi="Times New Roman" w:cs="Times New Roman"/>
        </w:rPr>
        <w:t>breve</w:t>
      </w:r>
      <w:r w:rsidR="00BA76D3" w:rsidRPr="00BA76D3">
        <w:rPr>
          <w:rFonts w:ascii="Times New Roman" w:hAnsi="Times New Roman" w:cs="Times New Roman"/>
        </w:rPr>
        <w:t xml:space="preserve"> descripción de</w:t>
      </w:r>
      <w:r w:rsidRPr="00BA76D3">
        <w:rPr>
          <w:rFonts w:ascii="Times New Roman" w:hAnsi="Times New Roman" w:cs="Times New Roman"/>
        </w:rPr>
        <w:t xml:space="preserve"> la metodología</w:t>
      </w:r>
      <w:r w:rsidR="00BA76D3" w:rsidRPr="00BA76D3">
        <w:rPr>
          <w:rFonts w:ascii="Times New Roman" w:hAnsi="Times New Roman" w:cs="Times New Roman"/>
        </w:rPr>
        <w:t xml:space="preserve"> de emprendimiento</w:t>
      </w:r>
      <w:r w:rsidRPr="00BA76D3">
        <w:rPr>
          <w:rFonts w:ascii="Times New Roman" w:hAnsi="Times New Roman" w:cs="Times New Roman"/>
        </w:rPr>
        <w:t xml:space="preserve"> </w:t>
      </w:r>
      <w:r w:rsidR="00396E84" w:rsidRPr="00BA76D3">
        <w:rPr>
          <w:rFonts w:ascii="Times New Roman" w:hAnsi="Times New Roman" w:cs="Times New Roman"/>
        </w:rPr>
        <w:t xml:space="preserve">y </w:t>
      </w:r>
      <w:r w:rsidR="00BA76D3" w:rsidRPr="00BA76D3">
        <w:rPr>
          <w:rFonts w:ascii="Times New Roman" w:hAnsi="Times New Roman" w:cs="Times New Roman"/>
        </w:rPr>
        <w:t xml:space="preserve">la experiencia de la organización </w:t>
      </w:r>
      <w:r w:rsidR="00396E84" w:rsidRPr="00BA76D3">
        <w:rPr>
          <w:rFonts w:ascii="Times New Roman" w:hAnsi="Times New Roman" w:cs="Times New Roman"/>
        </w:rPr>
        <w:t xml:space="preserve">con </w:t>
      </w:r>
      <w:r w:rsidR="00BA76D3" w:rsidRPr="00BA76D3">
        <w:rPr>
          <w:rFonts w:ascii="Times New Roman" w:hAnsi="Times New Roman" w:cs="Times New Roman"/>
        </w:rPr>
        <w:t>esta</w:t>
      </w:r>
      <w:r w:rsidRPr="00BA76D3">
        <w:rPr>
          <w:rFonts w:ascii="Times New Roman" w:hAnsi="Times New Roman" w:cs="Times New Roman"/>
        </w:rPr>
        <w:t xml:space="preserve">. </w:t>
      </w:r>
      <w:r w:rsidR="00BA76D3" w:rsidRPr="00BA76D3">
        <w:rPr>
          <w:rFonts w:ascii="Times New Roman" w:hAnsi="Times New Roman" w:cs="Times New Roman"/>
        </w:rPr>
        <w:t>Como mínimo, la</w:t>
      </w:r>
      <w:r w:rsidR="00396E84" w:rsidRPr="00BA76D3">
        <w:rPr>
          <w:rFonts w:ascii="Times New Roman" w:hAnsi="Times New Roman" w:cs="Times New Roman"/>
        </w:rPr>
        <w:t xml:space="preserve"> metodología </w:t>
      </w:r>
      <w:r w:rsidR="00BA76D3" w:rsidRPr="00BA76D3">
        <w:rPr>
          <w:rFonts w:ascii="Times New Roman" w:hAnsi="Times New Roman" w:cs="Times New Roman"/>
        </w:rPr>
        <w:t>debe</w:t>
      </w:r>
      <w:r w:rsidR="00396E84" w:rsidRPr="00BA76D3">
        <w:rPr>
          <w:rFonts w:ascii="Times New Roman" w:hAnsi="Times New Roman" w:cs="Times New Roman"/>
        </w:rPr>
        <w:t xml:space="preserve"> considerar </w:t>
      </w:r>
      <w:r w:rsidRPr="00BA76D3">
        <w:rPr>
          <w:rFonts w:ascii="Times New Roman" w:hAnsi="Times New Roman" w:cs="Times New Roman"/>
        </w:rPr>
        <w:t>50 horas de</w:t>
      </w:r>
      <w:r w:rsidR="00396E84" w:rsidRPr="00BA76D3">
        <w:rPr>
          <w:rFonts w:ascii="Times New Roman" w:hAnsi="Times New Roman" w:cs="Times New Roman"/>
        </w:rPr>
        <w:t xml:space="preserve"> formación (asincrónicas y sincrónicas) y 40 horas de asesorías generales y </w:t>
      </w:r>
      <w:r w:rsidR="006C659B" w:rsidRPr="00BA76D3">
        <w:rPr>
          <w:rFonts w:ascii="Times New Roman" w:hAnsi="Times New Roman" w:cs="Times New Roman"/>
        </w:rPr>
        <w:t>específicas</w:t>
      </w:r>
      <w:r w:rsidR="00396E84" w:rsidRPr="00BA76D3">
        <w:t>.</w:t>
      </w:r>
    </w:p>
  </w:footnote>
  <w:footnote w:id="3">
    <w:p w14:paraId="2C1C8407" w14:textId="16D18671" w:rsidR="00736E8F" w:rsidRPr="003A1DF8" w:rsidRDefault="00736E8F">
      <w:pPr>
        <w:pStyle w:val="FootnoteText"/>
        <w:rPr>
          <w:rFonts w:ascii="Times New Roman" w:hAnsi="Times New Roman" w:cs="Times New Roman"/>
          <w:lang w:val="es-ES"/>
        </w:rPr>
      </w:pPr>
      <w:r w:rsidRPr="003A1DF8">
        <w:rPr>
          <w:rStyle w:val="FootnoteReference"/>
          <w:rFonts w:ascii="Times New Roman" w:hAnsi="Times New Roman" w:cs="Times New Roman"/>
        </w:rPr>
        <w:footnoteRef/>
      </w:r>
      <w:r w:rsidRPr="003A1DF8">
        <w:rPr>
          <w:rFonts w:ascii="Times New Roman" w:hAnsi="Times New Roman" w:cs="Times New Roman"/>
          <w:lang w:val="es-ES"/>
        </w:rPr>
        <w:t xml:space="preserve"> Como obtener su DUNS y Registrar para SAM: </w:t>
      </w:r>
      <w:hyperlink r:id="rId1" w:history="1">
        <w:r w:rsidRPr="003A1DF8">
          <w:rPr>
            <w:rStyle w:val="Hyperlink"/>
            <w:rFonts w:ascii="Times New Roman" w:hAnsi="Times New Roman" w:cs="Times New Roman"/>
            <w:lang w:val="es-ES"/>
          </w:rPr>
          <w:t>https://www.grants.gov/applicants/organization-registration/step-1-obtain-duns-number.html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9EF"/>
    <w:multiLevelType w:val="multilevel"/>
    <w:tmpl w:val="2EF266E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D7508"/>
    <w:multiLevelType w:val="hybridMultilevel"/>
    <w:tmpl w:val="6D88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47F"/>
    <w:multiLevelType w:val="hybridMultilevel"/>
    <w:tmpl w:val="110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4B6F"/>
    <w:multiLevelType w:val="hybridMultilevel"/>
    <w:tmpl w:val="9F9CAC70"/>
    <w:lvl w:ilvl="0" w:tplc="CDA828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0A02"/>
    <w:multiLevelType w:val="hybridMultilevel"/>
    <w:tmpl w:val="D194C598"/>
    <w:lvl w:ilvl="0" w:tplc="479C84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CD0DCF"/>
    <w:multiLevelType w:val="hybridMultilevel"/>
    <w:tmpl w:val="708AC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6570D"/>
    <w:multiLevelType w:val="multilevel"/>
    <w:tmpl w:val="BA781B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461D08"/>
    <w:multiLevelType w:val="hybridMultilevel"/>
    <w:tmpl w:val="C13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B5"/>
    <w:rsid w:val="00003452"/>
    <w:rsid w:val="000564D1"/>
    <w:rsid w:val="00062213"/>
    <w:rsid w:val="00087E53"/>
    <w:rsid w:val="000B4818"/>
    <w:rsid w:val="000B6210"/>
    <w:rsid w:val="000C3E2C"/>
    <w:rsid w:val="00107A33"/>
    <w:rsid w:val="00123ABF"/>
    <w:rsid w:val="00133B36"/>
    <w:rsid w:val="0013507C"/>
    <w:rsid w:val="00144797"/>
    <w:rsid w:val="001A5D0E"/>
    <w:rsid w:val="00214FFD"/>
    <w:rsid w:val="00224854"/>
    <w:rsid w:val="002443C2"/>
    <w:rsid w:val="002638F2"/>
    <w:rsid w:val="00267E58"/>
    <w:rsid w:val="0029433B"/>
    <w:rsid w:val="002E1BB5"/>
    <w:rsid w:val="00310EFE"/>
    <w:rsid w:val="00311687"/>
    <w:rsid w:val="0031254F"/>
    <w:rsid w:val="0032521D"/>
    <w:rsid w:val="0032565F"/>
    <w:rsid w:val="00326048"/>
    <w:rsid w:val="003426F2"/>
    <w:rsid w:val="0035612F"/>
    <w:rsid w:val="003753E7"/>
    <w:rsid w:val="00387043"/>
    <w:rsid w:val="00396E84"/>
    <w:rsid w:val="003A1DF8"/>
    <w:rsid w:val="003B2E33"/>
    <w:rsid w:val="003B4A3A"/>
    <w:rsid w:val="003F091F"/>
    <w:rsid w:val="003F5155"/>
    <w:rsid w:val="0041323B"/>
    <w:rsid w:val="00446A75"/>
    <w:rsid w:val="004C1F04"/>
    <w:rsid w:val="004C4AB8"/>
    <w:rsid w:val="004D0F6E"/>
    <w:rsid w:val="004F67BD"/>
    <w:rsid w:val="004F6890"/>
    <w:rsid w:val="00502DEE"/>
    <w:rsid w:val="005327FF"/>
    <w:rsid w:val="00537499"/>
    <w:rsid w:val="00570462"/>
    <w:rsid w:val="00570AD8"/>
    <w:rsid w:val="00573E44"/>
    <w:rsid w:val="00594E2A"/>
    <w:rsid w:val="00594FA3"/>
    <w:rsid w:val="00597F4F"/>
    <w:rsid w:val="005A390B"/>
    <w:rsid w:val="005C38C5"/>
    <w:rsid w:val="00613D15"/>
    <w:rsid w:val="0061558E"/>
    <w:rsid w:val="00661E79"/>
    <w:rsid w:val="006633EB"/>
    <w:rsid w:val="006740BA"/>
    <w:rsid w:val="00674E72"/>
    <w:rsid w:val="00686B35"/>
    <w:rsid w:val="006C06FA"/>
    <w:rsid w:val="006C659B"/>
    <w:rsid w:val="006D5A3A"/>
    <w:rsid w:val="006D79E9"/>
    <w:rsid w:val="0070711B"/>
    <w:rsid w:val="007110AD"/>
    <w:rsid w:val="00717C39"/>
    <w:rsid w:val="00736E8F"/>
    <w:rsid w:val="0079502F"/>
    <w:rsid w:val="007B6CCE"/>
    <w:rsid w:val="007F1C1C"/>
    <w:rsid w:val="007F6F60"/>
    <w:rsid w:val="00811DDB"/>
    <w:rsid w:val="0081566F"/>
    <w:rsid w:val="00816E5C"/>
    <w:rsid w:val="0082407F"/>
    <w:rsid w:val="008501A4"/>
    <w:rsid w:val="00854692"/>
    <w:rsid w:val="00863425"/>
    <w:rsid w:val="008771E9"/>
    <w:rsid w:val="008B0731"/>
    <w:rsid w:val="008B2965"/>
    <w:rsid w:val="008C3340"/>
    <w:rsid w:val="008D1B5C"/>
    <w:rsid w:val="00903234"/>
    <w:rsid w:val="00937192"/>
    <w:rsid w:val="00967AF0"/>
    <w:rsid w:val="00991333"/>
    <w:rsid w:val="009B3891"/>
    <w:rsid w:val="009D30DD"/>
    <w:rsid w:val="009F42F3"/>
    <w:rsid w:val="009F6D33"/>
    <w:rsid w:val="00A703A5"/>
    <w:rsid w:val="00A969BA"/>
    <w:rsid w:val="00AC72FB"/>
    <w:rsid w:val="00AC7638"/>
    <w:rsid w:val="00B14ECA"/>
    <w:rsid w:val="00B15376"/>
    <w:rsid w:val="00B324F4"/>
    <w:rsid w:val="00B64EEC"/>
    <w:rsid w:val="00B9097D"/>
    <w:rsid w:val="00BA76D3"/>
    <w:rsid w:val="00C340A4"/>
    <w:rsid w:val="00C42680"/>
    <w:rsid w:val="00C46589"/>
    <w:rsid w:val="00C50DA9"/>
    <w:rsid w:val="00C51D15"/>
    <w:rsid w:val="00C908DF"/>
    <w:rsid w:val="00CA712A"/>
    <w:rsid w:val="00CB7ABB"/>
    <w:rsid w:val="00CC7314"/>
    <w:rsid w:val="00D02BE1"/>
    <w:rsid w:val="00D916E8"/>
    <w:rsid w:val="00D97C4D"/>
    <w:rsid w:val="00DB4BBC"/>
    <w:rsid w:val="00DD3609"/>
    <w:rsid w:val="00DD5067"/>
    <w:rsid w:val="00DE1B77"/>
    <w:rsid w:val="00DE6B42"/>
    <w:rsid w:val="00E17F8D"/>
    <w:rsid w:val="00E67096"/>
    <w:rsid w:val="00E8270F"/>
    <w:rsid w:val="00EA1297"/>
    <w:rsid w:val="00EA2D1C"/>
    <w:rsid w:val="00EE0B7C"/>
    <w:rsid w:val="00EE4976"/>
    <w:rsid w:val="00EF4EC6"/>
    <w:rsid w:val="00F2129F"/>
    <w:rsid w:val="00F27C92"/>
    <w:rsid w:val="00F37D71"/>
    <w:rsid w:val="00F8064C"/>
    <w:rsid w:val="00F85DD3"/>
    <w:rsid w:val="00FB7FA5"/>
    <w:rsid w:val="00FD4575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BEF2"/>
  <w15:chartTrackingRefBased/>
  <w15:docId w15:val="{7F591003-3A96-48AD-A250-A9EBF61E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H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3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71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4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C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11B"/>
    <w:pPr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11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11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6E5C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customStyle="1" w:styleId="2">
    <w:name w:val="2"/>
    <w:basedOn w:val="TableNormal"/>
    <w:rsid w:val="00B64EEC"/>
    <w:pPr>
      <w:widowControl w:val="0"/>
      <w:pBdr>
        <w:top w:val="nil"/>
        <w:left w:val="nil"/>
        <w:bottom w:val="nil"/>
        <w:right w:val="nil"/>
        <w:between w:val="nil"/>
      </w:pBdr>
      <w:jc w:val="left"/>
    </w:pPr>
    <w:rPr>
      <w:rFonts w:ascii="Calibri" w:eastAsia="Calibri" w:hAnsi="Calibri" w:cs="Calibri"/>
      <w:color w:val="000000"/>
      <w:lang w:val="es-HN"/>
    </w:rPr>
    <w:tblPr>
      <w:tblStyleRowBandSize w:val="1"/>
      <w:tblStyleColBandSize w:val="1"/>
    </w:tblPr>
  </w:style>
  <w:style w:type="paragraph" w:customStyle="1" w:styleId="TableText">
    <w:name w:val="Table Text"/>
    <w:basedOn w:val="Normal"/>
    <w:rsid w:val="006D5A3A"/>
    <w:pPr>
      <w:ind w:left="14"/>
      <w:jc w:val="left"/>
    </w:pPr>
    <w:rPr>
      <w:rFonts w:ascii="Arial" w:eastAsia="Times New Roman" w:hAnsi="Arial" w:cs="Times New Roman"/>
      <w:spacing w:val="-5"/>
      <w:sz w:val="16"/>
      <w:szCs w:val="20"/>
    </w:rPr>
  </w:style>
  <w:style w:type="table" w:customStyle="1" w:styleId="Tablaconcuadrcula1clara-nfasis11">
    <w:name w:val="Tabla con cuadrícula 1 clara - Énfasis 11"/>
    <w:basedOn w:val="TableNormal"/>
    <w:uiPriority w:val="46"/>
    <w:rsid w:val="0013507C"/>
    <w:pPr>
      <w:jc w:val="left"/>
    </w:pPr>
    <w:rPr>
      <w:lang w:val="es-HN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banyanglob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web.com/cursos/on-lin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nts.gov/applicants/organization-registration/step-1-obtain-duns-numb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2FAC-0CB1-4A26-9073-B0467CC0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Sommerville</dc:creator>
  <cp:keywords/>
  <dc:description/>
  <cp:lastModifiedBy>Lindsey Spanner</cp:lastModifiedBy>
  <cp:revision>2</cp:revision>
  <dcterms:created xsi:type="dcterms:W3CDTF">2021-01-19T17:54:00Z</dcterms:created>
  <dcterms:modified xsi:type="dcterms:W3CDTF">2021-01-19T17:54:00Z</dcterms:modified>
</cp:coreProperties>
</file>