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19C6F" w14:textId="77777777" w:rsidR="0070711B" w:rsidRPr="00387043" w:rsidRDefault="0070711B" w:rsidP="0070711B">
      <w:pPr>
        <w:rPr>
          <w:rFonts w:ascii="Times New Roman" w:hAnsi="Times New Roman" w:cs="Times New Roman"/>
          <w:b/>
          <w:color w:val="000000"/>
          <w:sz w:val="24"/>
          <w:szCs w:val="24"/>
          <w:lang w:val="es-HN"/>
        </w:rPr>
      </w:pPr>
      <w:r w:rsidRPr="00387043">
        <w:rPr>
          <w:rFonts w:ascii="Times New Roman" w:hAnsi="Times New Roman" w:cs="Times New Roman"/>
          <w:b/>
          <w:color w:val="000000"/>
          <w:sz w:val="24"/>
          <w:szCs w:val="24"/>
          <w:lang w:val="es-HN"/>
        </w:rPr>
        <w:t>DECLARACIÓN ANUAL DE PROGRAMAS (APS)</w:t>
      </w:r>
      <w:r w:rsidRPr="00387043">
        <w:rPr>
          <w:rStyle w:val="FootnoteReference"/>
          <w:rFonts w:ascii="Times New Roman" w:hAnsi="Times New Roman" w:cs="Times New Roman"/>
          <w:b/>
          <w:color w:val="000000"/>
          <w:sz w:val="24"/>
          <w:szCs w:val="24"/>
          <w:lang w:val="es-HN"/>
        </w:rPr>
        <w:footnoteReference w:id="1"/>
      </w:r>
    </w:p>
    <w:p w14:paraId="29C3FC85" w14:textId="2D8ECC0C" w:rsidR="00674E72" w:rsidRPr="00387043" w:rsidRDefault="0070711B">
      <w:pPr>
        <w:rPr>
          <w:rFonts w:ascii="Times New Roman" w:hAnsi="Times New Roman" w:cs="Times New Roman"/>
          <w:sz w:val="24"/>
          <w:szCs w:val="24"/>
          <w:lang w:val="es-HN"/>
        </w:rPr>
      </w:pPr>
      <w:r w:rsidRPr="00387043">
        <w:rPr>
          <w:rFonts w:ascii="Times New Roman" w:hAnsi="Times New Roman" w:cs="Times New Roman"/>
          <w:b/>
          <w:sz w:val="24"/>
          <w:szCs w:val="24"/>
          <w:lang w:val="es-HN"/>
        </w:rPr>
        <w:t xml:space="preserve">Empleando </w:t>
      </w:r>
      <w:r w:rsidR="00387043">
        <w:rPr>
          <w:rFonts w:ascii="Times New Roman" w:hAnsi="Times New Roman" w:cs="Times New Roman"/>
          <w:b/>
          <w:sz w:val="24"/>
          <w:szCs w:val="24"/>
          <w:lang w:val="es-HN"/>
        </w:rPr>
        <w:t>F</w:t>
      </w:r>
      <w:r w:rsidRPr="00387043">
        <w:rPr>
          <w:rFonts w:ascii="Times New Roman" w:hAnsi="Times New Roman" w:cs="Times New Roman"/>
          <w:b/>
          <w:sz w:val="24"/>
          <w:szCs w:val="24"/>
          <w:lang w:val="es-HN"/>
        </w:rPr>
        <w:t>uturos</w:t>
      </w:r>
    </w:p>
    <w:p w14:paraId="00EC93D9" w14:textId="7B6F885F" w:rsidR="0070711B" w:rsidRPr="00387043" w:rsidRDefault="0070711B" w:rsidP="007F1C1C">
      <w:pPr>
        <w:jc w:val="left"/>
        <w:rPr>
          <w:rFonts w:ascii="Times New Roman" w:hAnsi="Times New Roman" w:cs="Times New Roman"/>
          <w:b/>
          <w:sz w:val="24"/>
          <w:szCs w:val="24"/>
          <w:lang w:val="es-HN"/>
        </w:rPr>
      </w:pPr>
      <w:r w:rsidRPr="00387043">
        <w:rPr>
          <w:rFonts w:ascii="Times New Roman" w:hAnsi="Times New Roman" w:cs="Times New Roman"/>
          <w:b/>
          <w:color w:val="000000"/>
          <w:sz w:val="24"/>
          <w:szCs w:val="24"/>
          <w:lang w:val="es-HN"/>
        </w:rPr>
        <w:t>HON-APS-00</w:t>
      </w:r>
      <w:r w:rsidR="00F8064C">
        <w:rPr>
          <w:rFonts w:ascii="Times New Roman" w:hAnsi="Times New Roman" w:cs="Times New Roman"/>
          <w:b/>
          <w:color w:val="000000"/>
          <w:sz w:val="24"/>
          <w:szCs w:val="24"/>
          <w:lang w:val="es-HN"/>
        </w:rPr>
        <w:t>2</w:t>
      </w:r>
    </w:p>
    <w:p w14:paraId="6D1F087C" w14:textId="3691073E" w:rsidR="008D1B5C" w:rsidRPr="00387043" w:rsidRDefault="0070711B" w:rsidP="007F1C1C">
      <w:pPr>
        <w:jc w:val="left"/>
        <w:rPr>
          <w:rFonts w:ascii="Times New Roman" w:hAnsi="Times New Roman" w:cs="Times New Roman"/>
          <w:sz w:val="24"/>
          <w:szCs w:val="24"/>
          <w:lang w:val="es-HN"/>
        </w:rPr>
      </w:pPr>
      <w:r w:rsidRPr="00387043">
        <w:rPr>
          <w:rFonts w:ascii="Times New Roman" w:hAnsi="Times New Roman" w:cs="Times New Roman"/>
          <w:b/>
          <w:sz w:val="24"/>
          <w:szCs w:val="24"/>
          <w:lang w:val="es-HN"/>
        </w:rPr>
        <w:t>Fecha de emisión</w:t>
      </w:r>
      <w:r w:rsidR="008D1B5C" w:rsidRPr="00387043">
        <w:rPr>
          <w:rFonts w:ascii="Times New Roman" w:hAnsi="Times New Roman" w:cs="Times New Roman"/>
          <w:b/>
          <w:sz w:val="24"/>
          <w:szCs w:val="24"/>
          <w:lang w:val="es-HN"/>
        </w:rPr>
        <w:t xml:space="preserve">: </w:t>
      </w:r>
      <w:r w:rsidR="00F8064C">
        <w:rPr>
          <w:rFonts w:ascii="Times New Roman" w:hAnsi="Times New Roman" w:cs="Times New Roman"/>
          <w:sz w:val="24"/>
          <w:szCs w:val="24"/>
          <w:lang w:val="es-HN"/>
        </w:rPr>
        <w:t>1</w:t>
      </w:r>
      <w:r w:rsidR="00DE1B77">
        <w:rPr>
          <w:rFonts w:ascii="Times New Roman" w:hAnsi="Times New Roman" w:cs="Times New Roman"/>
          <w:sz w:val="24"/>
          <w:szCs w:val="24"/>
          <w:lang w:val="es-HN"/>
        </w:rPr>
        <w:t>8</w:t>
      </w:r>
      <w:r w:rsidRPr="0081566F">
        <w:rPr>
          <w:rFonts w:ascii="Times New Roman" w:hAnsi="Times New Roman" w:cs="Times New Roman"/>
          <w:sz w:val="24"/>
          <w:szCs w:val="24"/>
          <w:lang w:val="es-HN"/>
        </w:rPr>
        <w:t xml:space="preserve"> </w:t>
      </w:r>
      <w:r w:rsidR="00F8064C">
        <w:rPr>
          <w:rFonts w:ascii="Times New Roman" w:hAnsi="Times New Roman" w:cs="Times New Roman"/>
          <w:sz w:val="24"/>
          <w:szCs w:val="24"/>
          <w:lang w:val="es-HN"/>
        </w:rPr>
        <w:t>septiembre</w:t>
      </w:r>
      <w:r w:rsidR="008D1B5C" w:rsidRPr="00387043">
        <w:rPr>
          <w:rFonts w:ascii="Times New Roman" w:hAnsi="Times New Roman" w:cs="Times New Roman"/>
          <w:sz w:val="24"/>
          <w:szCs w:val="24"/>
          <w:lang w:val="es-HN"/>
        </w:rPr>
        <w:t>, 20</w:t>
      </w:r>
      <w:r w:rsidR="00F8064C">
        <w:rPr>
          <w:rFonts w:ascii="Times New Roman" w:hAnsi="Times New Roman" w:cs="Times New Roman"/>
          <w:sz w:val="24"/>
          <w:szCs w:val="24"/>
          <w:lang w:val="es-HN"/>
        </w:rPr>
        <w:t>20</w:t>
      </w:r>
    </w:p>
    <w:p w14:paraId="11C99F51" w14:textId="14AB6585" w:rsidR="008D1B5C" w:rsidRPr="00387043" w:rsidRDefault="0070711B" w:rsidP="007F1C1C">
      <w:pPr>
        <w:jc w:val="left"/>
        <w:rPr>
          <w:rFonts w:ascii="Times New Roman" w:hAnsi="Times New Roman" w:cs="Times New Roman"/>
          <w:sz w:val="24"/>
          <w:szCs w:val="24"/>
          <w:lang w:val="es-ES"/>
        </w:rPr>
      </w:pPr>
      <w:r w:rsidRPr="00387043">
        <w:rPr>
          <w:rFonts w:ascii="Times New Roman" w:hAnsi="Times New Roman" w:cs="Times New Roman"/>
          <w:b/>
          <w:sz w:val="24"/>
          <w:szCs w:val="24"/>
          <w:lang w:val="es-ES"/>
        </w:rPr>
        <w:t>Fecha de cierre</w:t>
      </w:r>
      <w:r w:rsidR="008D1B5C" w:rsidRPr="00387043">
        <w:rPr>
          <w:rFonts w:ascii="Times New Roman" w:hAnsi="Times New Roman" w:cs="Times New Roman"/>
          <w:b/>
          <w:sz w:val="24"/>
          <w:szCs w:val="24"/>
          <w:lang w:val="es-ES"/>
        </w:rPr>
        <w:t xml:space="preserve">: </w:t>
      </w:r>
      <w:r w:rsidRPr="00387043">
        <w:rPr>
          <w:rFonts w:ascii="Times New Roman" w:hAnsi="Times New Roman" w:cs="Times New Roman"/>
          <w:sz w:val="24"/>
          <w:szCs w:val="24"/>
          <w:lang w:val="es-ES"/>
        </w:rPr>
        <w:t xml:space="preserve">30 de </w:t>
      </w:r>
      <w:r w:rsidR="00F8064C">
        <w:rPr>
          <w:rFonts w:ascii="Times New Roman" w:hAnsi="Times New Roman" w:cs="Times New Roman"/>
          <w:sz w:val="24"/>
          <w:szCs w:val="24"/>
          <w:lang w:val="es-ES"/>
        </w:rPr>
        <w:t>junio</w:t>
      </w:r>
      <w:r w:rsidRPr="00387043">
        <w:rPr>
          <w:rFonts w:ascii="Times New Roman" w:hAnsi="Times New Roman" w:cs="Times New Roman"/>
          <w:sz w:val="24"/>
          <w:szCs w:val="24"/>
          <w:lang w:val="es-ES"/>
        </w:rPr>
        <w:t xml:space="preserve"> 20</w:t>
      </w:r>
      <w:r w:rsidR="00F8064C">
        <w:rPr>
          <w:rFonts w:ascii="Times New Roman" w:hAnsi="Times New Roman" w:cs="Times New Roman"/>
          <w:sz w:val="24"/>
          <w:szCs w:val="24"/>
          <w:lang w:val="es-ES"/>
        </w:rPr>
        <w:t>21</w:t>
      </w:r>
      <w:r w:rsidR="00A969BA" w:rsidRPr="00387043">
        <w:rPr>
          <w:rFonts w:ascii="Times New Roman" w:hAnsi="Times New Roman" w:cs="Times New Roman"/>
          <w:sz w:val="24"/>
          <w:szCs w:val="24"/>
          <w:lang w:val="es-ES"/>
        </w:rPr>
        <w:t xml:space="preserve">; </w:t>
      </w:r>
      <w:r w:rsidRPr="00387043">
        <w:rPr>
          <w:rFonts w:ascii="Times New Roman" w:hAnsi="Times New Roman" w:cs="Times New Roman"/>
          <w:sz w:val="24"/>
          <w:szCs w:val="24"/>
          <w:lang w:val="es-ES"/>
        </w:rPr>
        <w:t>l</w:t>
      </w:r>
      <w:r w:rsidR="00B324F4">
        <w:rPr>
          <w:rFonts w:ascii="Times New Roman" w:hAnsi="Times New Roman" w:cs="Times New Roman"/>
          <w:sz w:val="24"/>
          <w:szCs w:val="24"/>
          <w:lang w:val="es-ES"/>
        </w:rPr>
        <w:t xml:space="preserve">as notas </w:t>
      </w:r>
      <w:r w:rsidRPr="00387043">
        <w:rPr>
          <w:rFonts w:ascii="Times New Roman" w:hAnsi="Times New Roman" w:cs="Times New Roman"/>
          <w:sz w:val="24"/>
          <w:szCs w:val="24"/>
          <w:lang w:val="es-ES"/>
        </w:rPr>
        <w:t>concept</w:t>
      </w:r>
      <w:r w:rsidR="00FB7FA5">
        <w:rPr>
          <w:rFonts w:ascii="Times New Roman" w:hAnsi="Times New Roman" w:cs="Times New Roman"/>
          <w:sz w:val="24"/>
          <w:szCs w:val="24"/>
          <w:lang w:val="es-ES"/>
        </w:rPr>
        <w:t>uale</w:t>
      </w:r>
      <w:r w:rsidRPr="00387043">
        <w:rPr>
          <w:rFonts w:ascii="Times New Roman" w:hAnsi="Times New Roman" w:cs="Times New Roman"/>
          <w:sz w:val="24"/>
          <w:szCs w:val="24"/>
          <w:lang w:val="es-ES"/>
        </w:rPr>
        <w:t xml:space="preserve">s recibidos </w:t>
      </w:r>
      <w:r w:rsidR="008B2965" w:rsidRPr="00594E2A">
        <w:rPr>
          <w:rFonts w:ascii="Times New Roman" w:hAnsi="Times New Roman" w:cs="Times New Roman"/>
          <w:sz w:val="24"/>
          <w:szCs w:val="24"/>
          <w:lang w:val="es-ES"/>
        </w:rPr>
        <w:t>después</w:t>
      </w:r>
      <w:r w:rsidRPr="00387043">
        <w:rPr>
          <w:rFonts w:ascii="Times New Roman" w:hAnsi="Times New Roman" w:cs="Times New Roman"/>
          <w:sz w:val="24"/>
          <w:szCs w:val="24"/>
          <w:lang w:val="es-ES"/>
        </w:rPr>
        <w:t xml:space="preserve"> </w:t>
      </w:r>
      <w:r w:rsidR="00F8064C">
        <w:rPr>
          <w:rFonts w:ascii="Times New Roman" w:hAnsi="Times New Roman" w:cs="Times New Roman"/>
          <w:sz w:val="24"/>
          <w:szCs w:val="24"/>
          <w:lang w:val="es-ES"/>
        </w:rPr>
        <w:t xml:space="preserve">de esta fecha </w:t>
      </w:r>
      <w:r w:rsidRPr="00387043">
        <w:rPr>
          <w:rFonts w:ascii="Times New Roman" w:hAnsi="Times New Roman" w:cs="Times New Roman"/>
          <w:sz w:val="24"/>
          <w:szCs w:val="24"/>
          <w:lang w:val="es-ES"/>
        </w:rPr>
        <w:t>a las 5:00 pm hora de Honduras, no serán consideradas</w:t>
      </w:r>
      <w:r w:rsidR="00A969BA" w:rsidRPr="00387043">
        <w:rPr>
          <w:rFonts w:ascii="Times New Roman" w:hAnsi="Times New Roman" w:cs="Times New Roman"/>
          <w:sz w:val="24"/>
          <w:szCs w:val="24"/>
          <w:lang w:val="es-ES"/>
        </w:rPr>
        <w:t>.</w:t>
      </w:r>
    </w:p>
    <w:p w14:paraId="633020E7" w14:textId="306E6650" w:rsidR="00A969BA" w:rsidRPr="00387043" w:rsidRDefault="00F85DD3" w:rsidP="007F1C1C">
      <w:pPr>
        <w:jc w:val="left"/>
        <w:rPr>
          <w:rFonts w:ascii="Times New Roman" w:hAnsi="Times New Roman" w:cs="Times New Roman"/>
          <w:sz w:val="24"/>
          <w:szCs w:val="24"/>
          <w:lang w:val="es-ES"/>
        </w:rPr>
      </w:pPr>
      <w:r w:rsidRPr="00387043">
        <w:rPr>
          <w:rFonts w:ascii="Times New Roman" w:hAnsi="Times New Roman" w:cs="Times New Roman"/>
          <w:sz w:val="24"/>
          <w:szCs w:val="24"/>
          <w:lang w:val="es-ES"/>
        </w:rPr>
        <w:t xml:space="preserve"> </w:t>
      </w:r>
    </w:p>
    <w:p w14:paraId="5385853B" w14:textId="2632A3E9" w:rsidR="00B64EEC" w:rsidRDefault="00B64EEC" w:rsidP="00B64EEC">
      <w:pPr>
        <w:jc w:val="left"/>
        <w:rPr>
          <w:rFonts w:ascii="Times New Roman" w:eastAsia="Times New Roman" w:hAnsi="Times New Roman" w:cs="Times New Roman"/>
          <w:sz w:val="24"/>
          <w:szCs w:val="24"/>
          <w:lang w:val="es-ES"/>
        </w:rPr>
      </w:pPr>
      <w:r w:rsidRPr="00387043">
        <w:rPr>
          <w:rFonts w:ascii="Times New Roman" w:hAnsi="Times New Roman" w:cs="Times New Roman"/>
          <w:b/>
          <w:sz w:val="24"/>
          <w:szCs w:val="24"/>
          <w:lang w:val="es-ES"/>
        </w:rPr>
        <w:t xml:space="preserve">DESCRIPCION DEL PROGRAMA </w:t>
      </w:r>
    </w:p>
    <w:p w14:paraId="3EAAAF58" w14:textId="64150519" w:rsidR="00594E2A" w:rsidRPr="00F27C92" w:rsidRDefault="00594E2A">
      <w:pPr>
        <w:jc w:val="left"/>
        <w:rPr>
          <w:rFonts w:ascii="Times New Roman" w:eastAsia="Times New Roman" w:hAnsi="Times New Roman" w:cs="Times New Roman"/>
          <w:sz w:val="24"/>
          <w:szCs w:val="24"/>
          <w:highlight w:val="yellow"/>
          <w:lang w:val="es-ES"/>
        </w:rPr>
      </w:pPr>
      <w:r>
        <w:rPr>
          <w:rFonts w:ascii="Times New Roman" w:eastAsia="Times New Roman" w:hAnsi="Times New Roman" w:cs="Times New Roman"/>
          <w:sz w:val="24"/>
          <w:szCs w:val="24"/>
          <w:lang w:val="es-ES"/>
        </w:rPr>
        <w:t>L</w:t>
      </w:r>
      <w:r w:rsidR="00613D15" w:rsidRPr="00387043">
        <w:rPr>
          <w:rFonts w:ascii="Times New Roman" w:eastAsia="Times New Roman" w:hAnsi="Times New Roman" w:cs="Times New Roman"/>
          <w:sz w:val="24"/>
          <w:szCs w:val="24"/>
          <w:lang w:val="es-ES"/>
        </w:rPr>
        <w:t>a Actividad de Desarrollo de la Fuerza de Trabajo en Honduras, financiada por la Agencia de los Estados Unidos para el Desarrollo Internacional (USAID, por sus siglas en inglés),</w:t>
      </w:r>
      <w:r>
        <w:rPr>
          <w:rFonts w:ascii="Times New Roman" w:eastAsia="Times New Roman" w:hAnsi="Times New Roman" w:cs="Times New Roman"/>
          <w:sz w:val="24"/>
          <w:szCs w:val="24"/>
          <w:lang w:val="es-ES"/>
        </w:rPr>
        <w:t xml:space="preserve"> </w:t>
      </w:r>
      <w:r w:rsidR="00937192">
        <w:rPr>
          <w:rFonts w:ascii="Times New Roman" w:eastAsia="Times New Roman" w:hAnsi="Times New Roman" w:cs="Times New Roman"/>
          <w:sz w:val="24"/>
          <w:szCs w:val="24"/>
          <w:lang w:val="es-ES"/>
        </w:rPr>
        <w:t>implementada por la empresa estadounidense Banyan Global a través del Proyecto Empleando Futuros</w:t>
      </w:r>
      <w:r w:rsidR="00816E5C">
        <w:rPr>
          <w:rFonts w:ascii="Times New Roman" w:eastAsia="Times New Roman" w:hAnsi="Times New Roman" w:cs="Times New Roman"/>
          <w:sz w:val="24"/>
          <w:szCs w:val="24"/>
          <w:lang w:val="es-ES"/>
        </w:rPr>
        <w:t xml:space="preserve"> </w:t>
      </w:r>
      <w:r w:rsidR="00816E5C" w:rsidRPr="00387043">
        <w:rPr>
          <w:rFonts w:ascii="Times New Roman" w:eastAsia="Times New Roman" w:hAnsi="Times New Roman" w:cs="Times New Roman"/>
          <w:sz w:val="24"/>
          <w:szCs w:val="24"/>
          <w:lang w:val="es-ES"/>
        </w:rPr>
        <w:t>anticipa otorgar vari</w:t>
      </w:r>
      <w:r w:rsidR="00967AF0">
        <w:rPr>
          <w:rFonts w:ascii="Times New Roman" w:eastAsia="Times New Roman" w:hAnsi="Times New Roman" w:cs="Times New Roman"/>
          <w:sz w:val="24"/>
          <w:szCs w:val="24"/>
          <w:lang w:val="es-ES"/>
        </w:rPr>
        <w:t xml:space="preserve">os acuerdos </w:t>
      </w:r>
      <w:r w:rsidR="00816E5C" w:rsidRPr="00387043">
        <w:rPr>
          <w:rFonts w:ascii="Times New Roman" w:eastAsia="Times New Roman" w:hAnsi="Times New Roman" w:cs="Times New Roman"/>
          <w:sz w:val="24"/>
          <w:szCs w:val="24"/>
          <w:lang w:val="es-ES"/>
        </w:rPr>
        <w:t>a organizaciones</w:t>
      </w:r>
      <w:r w:rsidR="00B324F4">
        <w:rPr>
          <w:rFonts w:ascii="Times New Roman" w:eastAsia="Times New Roman" w:hAnsi="Times New Roman" w:cs="Times New Roman"/>
          <w:sz w:val="24"/>
          <w:szCs w:val="24"/>
          <w:lang w:val="es-ES"/>
        </w:rPr>
        <w:t xml:space="preserve">, empresas, instituciones, </w:t>
      </w:r>
      <w:r w:rsidR="00816E5C" w:rsidRPr="00387043">
        <w:rPr>
          <w:rFonts w:ascii="Times New Roman" w:eastAsia="Times New Roman" w:hAnsi="Times New Roman" w:cs="Times New Roman"/>
          <w:sz w:val="24"/>
          <w:szCs w:val="24"/>
          <w:lang w:val="es-ES"/>
        </w:rPr>
        <w:t xml:space="preserve">registradas en Honduras </w:t>
      </w:r>
      <w:r w:rsidR="00816E5C" w:rsidRPr="00FB7FA5">
        <w:rPr>
          <w:rFonts w:ascii="Times New Roman" w:eastAsia="Times New Roman" w:hAnsi="Times New Roman" w:cs="Times New Roman"/>
          <w:sz w:val="24"/>
          <w:szCs w:val="24"/>
          <w:lang w:val="es-ES"/>
        </w:rPr>
        <w:t xml:space="preserve">que puedan prestar servicios de </w:t>
      </w:r>
      <w:r w:rsidR="00717C39" w:rsidRPr="00FB7FA5">
        <w:rPr>
          <w:rFonts w:ascii="Times New Roman" w:eastAsia="Times New Roman" w:hAnsi="Times New Roman" w:cs="Times New Roman"/>
          <w:sz w:val="24"/>
          <w:szCs w:val="24"/>
          <w:lang w:val="es-ES"/>
        </w:rPr>
        <w:t>fortalecimiento</w:t>
      </w:r>
      <w:r w:rsidR="00FD4575" w:rsidRPr="00FB7FA5">
        <w:rPr>
          <w:rFonts w:ascii="Times New Roman" w:eastAsia="Times New Roman" w:hAnsi="Times New Roman" w:cs="Times New Roman"/>
          <w:sz w:val="24"/>
          <w:szCs w:val="24"/>
          <w:lang w:val="es-ES"/>
        </w:rPr>
        <w:t>/desarrollo</w:t>
      </w:r>
      <w:r w:rsidR="00717C39" w:rsidRPr="00FB7FA5">
        <w:rPr>
          <w:rFonts w:ascii="Times New Roman" w:eastAsia="Times New Roman" w:hAnsi="Times New Roman" w:cs="Times New Roman"/>
          <w:sz w:val="24"/>
          <w:szCs w:val="24"/>
          <w:lang w:val="es-ES"/>
        </w:rPr>
        <w:t xml:space="preserve"> </w:t>
      </w:r>
      <w:r w:rsidR="00B324F4" w:rsidRPr="00FB7FA5">
        <w:rPr>
          <w:rFonts w:ascii="Times New Roman" w:eastAsia="Times New Roman" w:hAnsi="Times New Roman" w:cs="Times New Roman"/>
          <w:sz w:val="24"/>
          <w:szCs w:val="24"/>
          <w:lang w:val="es-ES"/>
        </w:rPr>
        <w:t xml:space="preserve">de las </w:t>
      </w:r>
      <w:r w:rsidR="00717C39" w:rsidRPr="00FB7FA5">
        <w:rPr>
          <w:rFonts w:ascii="Times New Roman" w:eastAsia="Times New Roman" w:hAnsi="Times New Roman" w:cs="Times New Roman"/>
          <w:sz w:val="24"/>
          <w:szCs w:val="24"/>
          <w:lang w:val="es-ES"/>
        </w:rPr>
        <w:t>empresa</w:t>
      </w:r>
      <w:r w:rsidR="00B324F4" w:rsidRPr="00FB7FA5">
        <w:rPr>
          <w:rFonts w:ascii="Times New Roman" w:eastAsia="Times New Roman" w:hAnsi="Times New Roman" w:cs="Times New Roman"/>
          <w:sz w:val="24"/>
          <w:szCs w:val="24"/>
          <w:lang w:val="es-ES"/>
        </w:rPr>
        <w:t>s</w:t>
      </w:r>
      <w:r w:rsidR="00717C39" w:rsidRPr="00FB7FA5">
        <w:rPr>
          <w:rFonts w:ascii="Times New Roman" w:eastAsia="Times New Roman" w:hAnsi="Times New Roman" w:cs="Times New Roman"/>
          <w:sz w:val="24"/>
          <w:szCs w:val="24"/>
          <w:lang w:val="es-ES"/>
        </w:rPr>
        <w:t>,</w:t>
      </w:r>
      <w:r w:rsidR="00B324F4" w:rsidRPr="00FB7FA5">
        <w:rPr>
          <w:rFonts w:ascii="Times New Roman" w:eastAsia="Times New Roman" w:hAnsi="Times New Roman" w:cs="Times New Roman"/>
          <w:sz w:val="24"/>
          <w:szCs w:val="24"/>
          <w:lang w:val="es-ES"/>
        </w:rPr>
        <w:t xml:space="preserve"> elaboración</w:t>
      </w:r>
      <w:r w:rsidR="00717C39" w:rsidRPr="00FB7FA5">
        <w:rPr>
          <w:rFonts w:ascii="Times New Roman" w:eastAsia="Times New Roman" w:hAnsi="Times New Roman" w:cs="Times New Roman"/>
          <w:sz w:val="24"/>
          <w:szCs w:val="24"/>
          <w:lang w:val="es-ES"/>
        </w:rPr>
        <w:t xml:space="preserve"> </w:t>
      </w:r>
      <w:r w:rsidR="00B324F4" w:rsidRPr="00FB7FA5">
        <w:rPr>
          <w:rFonts w:ascii="Times New Roman" w:eastAsia="Times New Roman" w:hAnsi="Times New Roman" w:cs="Times New Roman"/>
          <w:sz w:val="24"/>
          <w:szCs w:val="24"/>
          <w:lang w:val="es-ES"/>
        </w:rPr>
        <w:t xml:space="preserve">piezas didácticas para plataformas educativas, </w:t>
      </w:r>
      <w:r w:rsidR="00816E5C" w:rsidRPr="00FB7FA5">
        <w:rPr>
          <w:rFonts w:ascii="Times New Roman" w:eastAsia="Times New Roman" w:hAnsi="Times New Roman" w:cs="Times New Roman"/>
          <w:sz w:val="24"/>
          <w:szCs w:val="24"/>
          <w:lang w:val="es-ES"/>
        </w:rPr>
        <w:t>formaci</w:t>
      </w:r>
      <w:r w:rsidR="00717C39" w:rsidRPr="00FB7FA5">
        <w:rPr>
          <w:rFonts w:ascii="Times New Roman" w:eastAsia="Times New Roman" w:hAnsi="Times New Roman" w:cs="Times New Roman"/>
          <w:sz w:val="24"/>
          <w:szCs w:val="24"/>
          <w:lang w:val="es-ES"/>
        </w:rPr>
        <w:t xml:space="preserve">ones según la demanda del mercado laboral (virtual y/o presencial siguiendo normas de bioseguridad) y/o servicios de </w:t>
      </w:r>
      <w:r w:rsidR="00FD4575" w:rsidRPr="00FB7FA5">
        <w:rPr>
          <w:rFonts w:ascii="Times New Roman" w:eastAsia="Times New Roman" w:hAnsi="Times New Roman" w:cs="Times New Roman"/>
          <w:sz w:val="24"/>
          <w:szCs w:val="24"/>
          <w:lang w:val="es-ES"/>
        </w:rPr>
        <w:t xml:space="preserve">intermediación </w:t>
      </w:r>
      <w:r w:rsidR="00717C39" w:rsidRPr="00FB7FA5">
        <w:rPr>
          <w:rFonts w:ascii="Times New Roman" w:eastAsia="Times New Roman" w:hAnsi="Times New Roman" w:cs="Times New Roman"/>
          <w:sz w:val="24"/>
          <w:szCs w:val="24"/>
          <w:lang w:val="es-ES"/>
        </w:rPr>
        <w:t>laboral</w:t>
      </w:r>
      <w:r w:rsidR="00FD4575" w:rsidRPr="00FB7FA5">
        <w:rPr>
          <w:rFonts w:ascii="Times New Roman" w:eastAsia="Times New Roman" w:hAnsi="Times New Roman" w:cs="Times New Roman"/>
          <w:sz w:val="24"/>
          <w:szCs w:val="24"/>
          <w:lang w:val="es-ES"/>
        </w:rPr>
        <w:t xml:space="preserve">, </w:t>
      </w:r>
      <w:r w:rsidR="00E8270F" w:rsidRPr="00FB7FA5">
        <w:rPr>
          <w:rFonts w:ascii="Times New Roman" w:eastAsia="Times New Roman" w:hAnsi="Times New Roman" w:cs="Times New Roman"/>
          <w:sz w:val="24"/>
          <w:szCs w:val="24"/>
          <w:lang w:val="es-ES"/>
        </w:rPr>
        <w:t xml:space="preserve">o </w:t>
      </w:r>
      <w:r w:rsidR="00FD4575" w:rsidRPr="00FB7FA5">
        <w:rPr>
          <w:rFonts w:ascii="Times New Roman" w:eastAsia="Times New Roman" w:hAnsi="Times New Roman" w:cs="Times New Roman"/>
          <w:sz w:val="24"/>
          <w:szCs w:val="24"/>
          <w:lang w:val="es-ES"/>
        </w:rPr>
        <w:t>emprendimiento</w:t>
      </w:r>
      <w:r w:rsidR="00717C39" w:rsidRPr="00FB7FA5">
        <w:rPr>
          <w:rFonts w:ascii="Times New Roman" w:eastAsia="Times New Roman" w:hAnsi="Times New Roman" w:cs="Times New Roman"/>
          <w:sz w:val="24"/>
          <w:szCs w:val="24"/>
          <w:lang w:val="es-ES"/>
        </w:rPr>
        <w:t xml:space="preserve"> en</w:t>
      </w:r>
      <w:r w:rsidR="00E8270F" w:rsidRPr="00FB7FA5">
        <w:rPr>
          <w:rFonts w:ascii="Times New Roman" w:eastAsia="Times New Roman" w:hAnsi="Times New Roman" w:cs="Times New Roman"/>
          <w:sz w:val="24"/>
          <w:szCs w:val="24"/>
          <w:lang w:val="es-ES"/>
        </w:rPr>
        <w:t xml:space="preserve"> </w:t>
      </w:r>
      <w:r w:rsidR="00967AF0" w:rsidRPr="00FB7FA5">
        <w:rPr>
          <w:rFonts w:ascii="Times New Roman" w:eastAsia="Times New Roman" w:hAnsi="Times New Roman" w:cs="Times New Roman"/>
          <w:sz w:val="24"/>
          <w:szCs w:val="24"/>
          <w:lang w:val="es-ES"/>
        </w:rPr>
        <w:t xml:space="preserve">por lo menos en </w:t>
      </w:r>
      <w:r w:rsidR="00E8270F" w:rsidRPr="00FB7FA5">
        <w:rPr>
          <w:rFonts w:ascii="Times New Roman" w:eastAsia="Times New Roman" w:hAnsi="Times New Roman" w:cs="Times New Roman"/>
          <w:sz w:val="24"/>
          <w:szCs w:val="24"/>
          <w:lang w:val="es-ES"/>
        </w:rPr>
        <w:t>las</w:t>
      </w:r>
      <w:r w:rsidR="00717C39" w:rsidRPr="00FB7FA5">
        <w:rPr>
          <w:rFonts w:ascii="Times New Roman" w:eastAsia="Times New Roman" w:hAnsi="Times New Roman" w:cs="Times New Roman"/>
          <w:sz w:val="24"/>
          <w:szCs w:val="24"/>
          <w:lang w:val="es-ES"/>
        </w:rPr>
        <w:t xml:space="preserve"> zonas de Tegucigalpa, San Pedro Sula, Choloma, Tela, y La Ceiba</w:t>
      </w:r>
      <w:r w:rsidR="00967AF0" w:rsidRPr="00FB7FA5">
        <w:rPr>
          <w:rFonts w:ascii="Times New Roman" w:eastAsia="Times New Roman" w:hAnsi="Times New Roman" w:cs="Times New Roman"/>
          <w:sz w:val="24"/>
          <w:szCs w:val="24"/>
          <w:lang w:val="es-ES"/>
        </w:rPr>
        <w:t xml:space="preserve">. </w:t>
      </w:r>
    </w:p>
    <w:p w14:paraId="5151D712" w14:textId="77777777" w:rsidR="006633EB" w:rsidRPr="00F27C92" w:rsidRDefault="006633EB" w:rsidP="00C340A4">
      <w:pPr>
        <w:jc w:val="left"/>
        <w:rPr>
          <w:rFonts w:ascii="Times New Roman" w:hAnsi="Times New Roman" w:cs="Times New Roman"/>
          <w:sz w:val="24"/>
          <w:szCs w:val="24"/>
          <w:highlight w:val="yellow"/>
          <w:lang w:val="es-ES"/>
        </w:rPr>
      </w:pPr>
    </w:p>
    <w:p w14:paraId="5B56A4F9" w14:textId="57E76D7E" w:rsidR="00854692" w:rsidRPr="00FB7FA5" w:rsidRDefault="00816E5C" w:rsidP="008B2965">
      <w:pPr>
        <w:jc w:val="both"/>
        <w:rPr>
          <w:rFonts w:ascii="Times New Roman" w:hAnsi="Times New Roman" w:cs="Times New Roman"/>
          <w:sz w:val="24"/>
          <w:szCs w:val="24"/>
          <w:lang w:val="es-ES"/>
        </w:rPr>
      </w:pPr>
      <w:r w:rsidRPr="00FB7FA5">
        <w:rPr>
          <w:rFonts w:ascii="Times New Roman" w:hAnsi="Times New Roman" w:cs="Times New Roman"/>
          <w:sz w:val="24"/>
          <w:szCs w:val="24"/>
          <w:lang w:val="es-ES"/>
        </w:rPr>
        <w:t xml:space="preserve">A través de esta Declaración Anual de Programas (APS), Empleando Futuros solicita </w:t>
      </w:r>
      <w:r w:rsidR="008B2965" w:rsidRPr="00FB7FA5">
        <w:rPr>
          <w:rFonts w:ascii="Times New Roman" w:hAnsi="Times New Roman" w:cs="Times New Roman"/>
          <w:sz w:val="24"/>
          <w:szCs w:val="24"/>
          <w:lang w:val="es-ES"/>
        </w:rPr>
        <w:t xml:space="preserve">una nota </w:t>
      </w:r>
      <w:r w:rsidRPr="00FB7FA5">
        <w:rPr>
          <w:rFonts w:ascii="Times New Roman" w:hAnsi="Times New Roman" w:cs="Times New Roman"/>
          <w:sz w:val="24"/>
          <w:szCs w:val="24"/>
          <w:lang w:val="es-ES"/>
        </w:rPr>
        <w:t>concept</w:t>
      </w:r>
      <w:r w:rsidR="008B2965" w:rsidRPr="00FB7FA5">
        <w:rPr>
          <w:rFonts w:ascii="Times New Roman" w:hAnsi="Times New Roman" w:cs="Times New Roman"/>
          <w:sz w:val="24"/>
          <w:szCs w:val="24"/>
          <w:lang w:val="es-ES"/>
        </w:rPr>
        <w:t>ual</w:t>
      </w:r>
      <w:r w:rsidRPr="00FB7FA5">
        <w:rPr>
          <w:rFonts w:ascii="Times New Roman" w:hAnsi="Times New Roman" w:cs="Times New Roman"/>
          <w:sz w:val="24"/>
          <w:szCs w:val="24"/>
          <w:lang w:val="es-ES"/>
        </w:rPr>
        <w:t xml:space="preserve"> </w:t>
      </w:r>
      <w:r w:rsidR="008B2965" w:rsidRPr="00FB7FA5">
        <w:rPr>
          <w:rFonts w:ascii="Times New Roman" w:hAnsi="Times New Roman" w:cs="Times New Roman"/>
          <w:sz w:val="24"/>
          <w:szCs w:val="24"/>
          <w:lang w:val="es-ES"/>
        </w:rPr>
        <w:t>a</w:t>
      </w:r>
      <w:r w:rsidRPr="00FB7FA5">
        <w:rPr>
          <w:rFonts w:ascii="Times New Roman" w:hAnsi="Times New Roman" w:cs="Times New Roman"/>
          <w:sz w:val="24"/>
          <w:szCs w:val="24"/>
          <w:lang w:val="es-ES"/>
        </w:rPr>
        <w:t xml:space="preserve"> una variedad de organizaciones</w:t>
      </w:r>
      <w:r w:rsidR="008B2965" w:rsidRPr="00FB7FA5">
        <w:rPr>
          <w:rFonts w:ascii="Times New Roman" w:hAnsi="Times New Roman" w:cs="Times New Roman"/>
          <w:sz w:val="24"/>
          <w:szCs w:val="24"/>
          <w:lang w:val="es-ES"/>
        </w:rPr>
        <w:t>,</w:t>
      </w:r>
      <w:r w:rsidRPr="00FB7FA5">
        <w:rPr>
          <w:rFonts w:ascii="Times New Roman" w:hAnsi="Times New Roman" w:cs="Times New Roman"/>
          <w:sz w:val="24"/>
          <w:szCs w:val="24"/>
          <w:lang w:val="es-ES"/>
        </w:rPr>
        <w:t xml:space="preserve"> para </w:t>
      </w:r>
      <w:r w:rsidR="008B2965" w:rsidRPr="00FB7FA5">
        <w:rPr>
          <w:rFonts w:ascii="Times New Roman" w:hAnsi="Times New Roman" w:cs="Times New Roman"/>
          <w:sz w:val="24"/>
          <w:szCs w:val="24"/>
          <w:lang w:val="es-ES"/>
        </w:rPr>
        <w:t>proveer</w:t>
      </w:r>
      <w:r w:rsidR="00387043" w:rsidRPr="00FB7FA5">
        <w:rPr>
          <w:rFonts w:ascii="Times New Roman" w:hAnsi="Times New Roman" w:cs="Times New Roman"/>
          <w:sz w:val="24"/>
          <w:szCs w:val="24"/>
          <w:lang w:val="es-ES"/>
        </w:rPr>
        <w:t xml:space="preserve"> </w:t>
      </w:r>
      <w:r w:rsidR="008B2965" w:rsidRPr="00FB7FA5">
        <w:rPr>
          <w:rFonts w:ascii="Times New Roman" w:hAnsi="Times New Roman" w:cs="Times New Roman"/>
          <w:sz w:val="24"/>
          <w:szCs w:val="24"/>
          <w:lang w:val="es-ES"/>
        </w:rPr>
        <w:t>servicios</w:t>
      </w:r>
      <w:r w:rsidR="00387043" w:rsidRPr="00FB7FA5">
        <w:rPr>
          <w:rFonts w:ascii="Times New Roman" w:hAnsi="Times New Roman" w:cs="Times New Roman"/>
          <w:sz w:val="24"/>
          <w:szCs w:val="24"/>
          <w:lang w:val="es-ES"/>
        </w:rPr>
        <w:t xml:space="preserve"> </w:t>
      </w:r>
      <w:r w:rsidR="00967AF0" w:rsidRPr="00FB7FA5">
        <w:rPr>
          <w:rFonts w:ascii="Times New Roman" w:hAnsi="Times New Roman" w:cs="Times New Roman"/>
          <w:sz w:val="24"/>
          <w:szCs w:val="24"/>
          <w:lang w:val="es-ES"/>
        </w:rPr>
        <w:t>qu</w:t>
      </w:r>
      <w:r w:rsidR="00854692" w:rsidRPr="00FB7FA5">
        <w:rPr>
          <w:rFonts w:ascii="Times New Roman" w:hAnsi="Times New Roman" w:cs="Times New Roman"/>
          <w:sz w:val="24"/>
          <w:szCs w:val="24"/>
          <w:lang w:val="es-ES"/>
        </w:rPr>
        <w:t>e puede incluir</w:t>
      </w:r>
      <w:r w:rsidR="006740BA" w:rsidRPr="00FB7FA5">
        <w:rPr>
          <w:rFonts w:ascii="Times New Roman" w:hAnsi="Times New Roman" w:cs="Times New Roman"/>
          <w:sz w:val="24"/>
          <w:szCs w:val="24"/>
          <w:lang w:val="es-ES"/>
        </w:rPr>
        <w:t xml:space="preserve"> l</w:t>
      </w:r>
      <w:r w:rsidR="00854692" w:rsidRPr="00FB7FA5">
        <w:rPr>
          <w:rFonts w:ascii="Times New Roman" w:hAnsi="Times New Roman" w:cs="Times New Roman"/>
          <w:sz w:val="24"/>
          <w:szCs w:val="24"/>
          <w:lang w:val="es-ES"/>
        </w:rPr>
        <w:t xml:space="preserve">as siguientes </w:t>
      </w:r>
      <w:r w:rsidR="00502DEE" w:rsidRPr="00FB7FA5">
        <w:rPr>
          <w:rFonts w:ascii="Times New Roman" w:hAnsi="Times New Roman" w:cs="Times New Roman"/>
          <w:sz w:val="24"/>
          <w:szCs w:val="24"/>
          <w:lang w:val="es-ES"/>
        </w:rPr>
        <w:t>actividades,</w:t>
      </w:r>
      <w:r w:rsidR="00854692" w:rsidRPr="00FB7FA5">
        <w:rPr>
          <w:rFonts w:ascii="Times New Roman" w:hAnsi="Times New Roman" w:cs="Times New Roman"/>
          <w:sz w:val="24"/>
          <w:szCs w:val="24"/>
          <w:lang w:val="es-ES"/>
        </w:rPr>
        <w:t xml:space="preserve"> pero no </w:t>
      </w:r>
      <w:r w:rsidR="00967AF0" w:rsidRPr="00FB7FA5">
        <w:rPr>
          <w:rFonts w:ascii="Times New Roman" w:hAnsi="Times New Roman" w:cs="Times New Roman"/>
          <w:sz w:val="24"/>
          <w:szCs w:val="24"/>
          <w:lang w:val="es-ES"/>
        </w:rPr>
        <w:t xml:space="preserve">es </w:t>
      </w:r>
      <w:r w:rsidR="00854692" w:rsidRPr="00FB7FA5">
        <w:rPr>
          <w:rFonts w:ascii="Times New Roman" w:hAnsi="Times New Roman" w:cs="Times New Roman"/>
          <w:sz w:val="24"/>
          <w:szCs w:val="24"/>
          <w:lang w:val="es-ES"/>
        </w:rPr>
        <w:t>limitado</w:t>
      </w:r>
      <w:r w:rsidR="00B324F4" w:rsidRPr="00FB7FA5">
        <w:rPr>
          <w:rFonts w:ascii="Times New Roman" w:hAnsi="Times New Roman" w:cs="Times New Roman"/>
          <w:sz w:val="24"/>
          <w:szCs w:val="24"/>
          <w:lang w:val="es-ES"/>
        </w:rPr>
        <w:t>:</w:t>
      </w:r>
    </w:p>
    <w:p w14:paraId="7603511D" w14:textId="6024AAFD" w:rsidR="00387043" w:rsidRPr="00FB7FA5" w:rsidRDefault="00854692" w:rsidP="00387043">
      <w:pPr>
        <w:pStyle w:val="ListParagraph"/>
        <w:numPr>
          <w:ilvl w:val="0"/>
          <w:numId w:val="6"/>
        </w:numPr>
        <w:jc w:val="both"/>
        <w:rPr>
          <w:rFonts w:ascii="Times New Roman" w:hAnsi="Times New Roman" w:cs="Times New Roman"/>
          <w:sz w:val="24"/>
          <w:szCs w:val="24"/>
          <w:lang w:val="es-ES"/>
        </w:rPr>
      </w:pPr>
      <w:r w:rsidRPr="00FB7FA5">
        <w:rPr>
          <w:rFonts w:ascii="Times New Roman" w:eastAsia="Times New Roman" w:hAnsi="Times New Roman" w:cs="Times New Roman"/>
          <w:sz w:val="24"/>
          <w:szCs w:val="24"/>
          <w:lang w:val="es-ES"/>
        </w:rPr>
        <w:t>Fortalecimiento/desarrollo empresarial</w:t>
      </w:r>
      <w:r w:rsidR="00502DEE" w:rsidRPr="00FB7FA5">
        <w:rPr>
          <w:rFonts w:ascii="Times New Roman" w:eastAsia="Times New Roman" w:hAnsi="Times New Roman" w:cs="Times New Roman"/>
          <w:sz w:val="24"/>
          <w:szCs w:val="24"/>
          <w:lang w:val="es-ES"/>
        </w:rPr>
        <w:t xml:space="preserve"> </w:t>
      </w:r>
      <w:r w:rsidR="00502DEE" w:rsidRPr="00FB7FA5">
        <w:rPr>
          <w:rFonts w:ascii="Times New Roman" w:hAnsi="Times New Roman" w:cs="Times New Roman"/>
          <w:sz w:val="24"/>
          <w:szCs w:val="24"/>
          <w:lang w:val="es-ES"/>
        </w:rPr>
        <w:t>en temas de reactivación de la</w:t>
      </w:r>
      <w:r w:rsidR="00570AD8" w:rsidRPr="00FB7FA5">
        <w:rPr>
          <w:rFonts w:ascii="Times New Roman" w:hAnsi="Times New Roman" w:cs="Times New Roman"/>
          <w:sz w:val="24"/>
          <w:szCs w:val="24"/>
          <w:lang w:val="es-ES"/>
        </w:rPr>
        <w:t>s empresas en el marco de la</w:t>
      </w:r>
      <w:r w:rsidR="00502DEE" w:rsidRPr="00FB7FA5">
        <w:rPr>
          <w:rFonts w:ascii="Times New Roman" w:hAnsi="Times New Roman" w:cs="Times New Roman"/>
          <w:sz w:val="24"/>
          <w:szCs w:val="24"/>
          <w:lang w:val="es-ES"/>
        </w:rPr>
        <w:t xml:space="preserve"> pandemia COVID-19</w:t>
      </w:r>
    </w:p>
    <w:p w14:paraId="02617540" w14:textId="128D1967" w:rsidR="00854692" w:rsidRPr="00FB7FA5" w:rsidRDefault="00502DEE" w:rsidP="00854692">
      <w:pPr>
        <w:pStyle w:val="ListParagraph"/>
        <w:numPr>
          <w:ilvl w:val="1"/>
          <w:numId w:val="6"/>
        </w:numPr>
        <w:jc w:val="both"/>
        <w:rPr>
          <w:rFonts w:ascii="Times New Roman" w:hAnsi="Times New Roman" w:cs="Times New Roman"/>
          <w:sz w:val="24"/>
          <w:szCs w:val="24"/>
          <w:lang w:val="es-ES"/>
        </w:rPr>
      </w:pPr>
      <w:r w:rsidRPr="00FB7FA5">
        <w:rPr>
          <w:rFonts w:ascii="Times New Roman" w:hAnsi="Times New Roman" w:cs="Times New Roman"/>
          <w:sz w:val="24"/>
          <w:szCs w:val="24"/>
          <w:lang w:val="es-ES"/>
        </w:rPr>
        <w:t>Asesorías</w:t>
      </w:r>
      <w:r w:rsidR="00CB7ABB" w:rsidRPr="00FB7FA5">
        <w:rPr>
          <w:rFonts w:ascii="Times New Roman" w:hAnsi="Times New Roman" w:cs="Times New Roman"/>
          <w:sz w:val="24"/>
          <w:szCs w:val="24"/>
          <w:lang w:val="es-ES"/>
        </w:rPr>
        <w:t>/coaching</w:t>
      </w:r>
      <w:r w:rsidRPr="00FB7FA5">
        <w:rPr>
          <w:rFonts w:ascii="Times New Roman" w:hAnsi="Times New Roman" w:cs="Times New Roman"/>
          <w:sz w:val="24"/>
          <w:szCs w:val="24"/>
          <w:lang w:val="es-ES"/>
        </w:rPr>
        <w:t xml:space="preserve"> y asistencia técnica de manera práctica </w:t>
      </w:r>
    </w:p>
    <w:p w14:paraId="333DA045" w14:textId="79C09029" w:rsidR="00502DEE" w:rsidRPr="00FB7FA5" w:rsidRDefault="00502DEE" w:rsidP="00854692">
      <w:pPr>
        <w:pStyle w:val="ListParagraph"/>
        <w:numPr>
          <w:ilvl w:val="1"/>
          <w:numId w:val="6"/>
        </w:numPr>
        <w:jc w:val="both"/>
        <w:rPr>
          <w:rFonts w:ascii="Times New Roman" w:hAnsi="Times New Roman" w:cs="Times New Roman"/>
          <w:sz w:val="24"/>
          <w:szCs w:val="24"/>
          <w:lang w:val="es-ES"/>
        </w:rPr>
      </w:pPr>
      <w:r w:rsidRPr="00FB7FA5">
        <w:rPr>
          <w:rFonts w:ascii="Times New Roman" w:hAnsi="Times New Roman" w:cs="Times New Roman"/>
          <w:sz w:val="24"/>
          <w:szCs w:val="24"/>
          <w:lang w:val="es-ES"/>
        </w:rPr>
        <w:t>Desarrollo</w:t>
      </w:r>
      <w:r w:rsidR="00CB7ABB" w:rsidRPr="00FB7FA5">
        <w:rPr>
          <w:rFonts w:ascii="Times New Roman" w:hAnsi="Times New Roman" w:cs="Times New Roman"/>
          <w:sz w:val="24"/>
          <w:szCs w:val="24"/>
          <w:lang w:val="es-ES"/>
        </w:rPr>
        <w:t xml:space="preserve"> o aplicación </w:t>
      </w:r>
      <w:r w:rsidRPr="00FB7FA5">
        <w:rPr>
          <w:rFonts w:ascii="Times New Roman" w:hAnsi="Times New Roman" w:cs="Times New Roman"/>
          <w:sz w:val="24"/>
          <w:szCs w:val="24"/>
          <w:lang w:val="es-ES"/>
        </w:rPr>
        <w:t xml:space="preserve">de herramientas </w:t>
      </w:r>
      <w:r w:rsidR="00570AD8" w:rsidRPr="00FB7FA5">
        <w:rPr>
          <w:rFonts w:ascii="Times New Roman" w:hAnsi="Times New Roman" w:cs="Times New Roman"/>
          <w:sz w:val="24"/>
          <w:szCs w:val="24"/>
          <w:lang w:val="es-ES"/>
        </w:rPr>
        <w:t xml:space="preserve">y/o </w:t>
      </w:r>
      <w:r w:rsidR="00CB7ABB" w:rsidRPr="00FB7FA5">
        <w:rPr>
          <w:rFonts w:ascii="Times New Roman" w:hAnsi="Times New Roman" w:cs="Times New Roman"/>
          <w:sz w:val="24"/>
          <w:szCs w:val="24"/>
          <w:lang w:val="es-ES"/>
        </w:rPr>
        <w:t>metodologías</w:t>
      </w:r>
      <w:r w:rsidR="00570AD8" w:rsidRPr="00FB7FA5">
        <w:rPr>
          <w:rFonts w:ascii="Times New Roman" w:hAnsi="Times New Roman" w:cs="Times New Roman"/>
          <w:sz w:val="24"/>
          <w:szCs w:val="24"/>
          <w:lang w:val="es-ES"/>
        </w:rPr>
        <w:t xml:space="preserve"> para la reactivación y creación de nuevas empresas</w:t>
      </w:r>
      <w:r w:rsidRPr="00FB7FA5">
        <w:rPr>
          <w:rFonts w:ascii="Times New Roman" w:hAnsi="Times New Roman" w:cs="Times New Roman"/>
          <w:sz w:val="24"/>
          <w:szCs w:val="24"/>
          <w:lang w:val="es-ES"/>
        </w:rPr>
        <w:t xml:space="preserve"> </w:t>
      </w:r>
    </w:p>
    <w:p w14:paraId="506252C7" w14:textId="62D7F17B" w:rsidR="00CB7ABB" w:rsidRPr="00FB7FA5" w:rsidRDefault="00570AD8" w:rsidP="00854692">
      <w:pPr>
        <w:pStyle w:val="ListParagraph"/>
        <w:numPr>
          <w:ilvl w:val="1"/>
          <w:numId w:val="6"/>
        </w:numPr>
        <w:jc w:val="both"/>
        <w:rPr>
          <w:rFonts w:ascii="Times New Roman" w:hAnsi="Times New Roman" w:cs="Times New Roman"/>
          <w:sz w:val="24"/>
          <w:szCs w:val="24"/>
          <w:lang w:val="es-ES"/>
        </w:rPr>
      </w:pPr>
      <w:r w:rsidRPr="00FB7FA5">
        <w:rPr>
          <w:rFonts w:ascii="Times New Roman" w:eastAsia="Times New Roman" w:hAnsi="Times New Roman" w:cs="Times New Roman"/>
          <w:sz w:val="24"/>
          <w:szCs w:val="24"/>
          <w:lang w:val="es-ES"/>
        </w:rPr>
        <w:t xml:space="preserve">Aplicación de modelos y ejecución de programas de </w:t>
      </w:r>
      <w:r w:rsidR="00CB7ABB" w:rsidRPr="00FB7FA5">
        <w:rPr>
          <w:rFonts w:ascii="Times New Roman" w:eastAsia="Times New Roman" w:hAnsi="Times New Roman" w:cs="Times New Roman"/>
          <w:sz w:val="24"/>
          <w:szCs w:val="24"/>
          <w:lang w:val="es-ES"/>
        </w:rPr>
        <w:t>Emprendimiento</w:t>
      </w:r>
    </w:p>
    <w:p w14:paraId="0B4E0577" w14:textId="7B37CF7F" w:rsidR="00854692" w:rsidRPr="00FB7FA5" w:rsidRDefault="00570AD8" w:rsidP="00854692">
      <w:pPr>
        <w:pStyle w:val="ListParagraph"/>
        <w:numPr>
          <w:ilvl w:val="0"/>
          <w:numId w:val="6"/>
        </w:numPr>
        <w:jc w:val="both"/>
        <w:rPr>
          <w:rFonts w:ascii="Times New Roman" w:hAnsi="Times New Roman" w:cs="Times New Roman"/>
          <w:sz w:val="24"/>
          <w:szCs w:val="24"/>
          <w:lang w:val="es-ES"/>
        </w:rPr>
      </w:pPr>
      <w:r w:rsidRPr="00FB7FA5">
        <w:rPr>
          <w:rFonts w:ascii="Times New Roman" w:eastAsia="Times New Roman" w:hAnsi="Times New Roman" w:cs="Times New Roman"/>
          <w:sz w:val="24"/>
          <w:szCs w:val="24"/>
          <w:lang w:val="es-ES"/>
        </w:rPr>
        <w:t>Formación/capacitación</w:t>
      </w:r>
      <w:r w:rsidR="00854692" w:rsidRPr="00FB7FA5">
        <w:rPr>
          <w:rFonts w:ascii="Times New Roman" w:eastAsia="Times New Roman" w:hAnsi="Times New Roman" w:cs="Times New Roman"/>
          <w:sz w:val="24"/>
          <w:szCs w:val="24"/>
          <w:lang w:val="es-ES"/>
        </w:rPr>
        <w:t xml:space="preserve"> según la demanda del mercado laboral</w:t>
      </w:r>
      <w:r w:rsidR="0032521D" w:rsidRPr="00FB7FA5">
        <w:rPr>
          <w:rFonts w:ascii="Times New Roman" w:eastAsia="Times New Roman" w:hAnsi="Times New Roman" w:cs="Times New Roman"/>
          <w:sz w:val="24"/>
          <w:szCs w:val="24"/>
          <w:lang w:val="es-ES"/>
        </w:rPr>
        <w:t xml:space="preserve"> </w:t>
      </w:r>
    </w:p>
    <w:p w14:paraId="66E941FE" w14:textId="4583FEED" w:rsidR="00CB7ABB" w:rsidRPr="00FB7FA5" w:rsidRDefault="00CB7ABB" w:rsidP="00854692">
      <w:pPr>
        <w:pStyle w:val="ListParagraph"/>
        <w:numPr>
          <w:ilvl w:val="1"/>
          <w:numId w:val="6"/>
        </w:numPr>
        <w:jc w:val="both"/>
        <w:rPr>
          <w:rFonts w:ascii="Times New Roman" w:hAnsi="Times New Roman" w:cs="Times New Roman"/>
          <w:sz w:val="24"/>
          <w:szCs w:val="24"/>
          <w:lang w:val="es-ES"/>
        </w:rPr>
      </w:pPr>
      <w:r w:rsidRPr="00FB7FA5">
        <w:rPr>
          <w:rFonts w:ascii="Times New Roman" w:hAnsi="Times New Roman" w:cs="Times New Roman"/>
          <w:sz w:val="24"/>
          <w:szCs w:val="24"/>
          <w:lang w:val="es-ES"/>
        </w:rPr>
        <w:t xml:space="preserve">Desarrollo de </w:t>
      </w:r>
      <w:r w:rsidR="00570AD8" w:rsidRPr="00FB7FA5">
        <w:rPr>
          <w:rFonts w:ascii="Times New Roman" w:hAnsi="Times New Roman" w:cs="Times New Roman"/>
          <w:sz w:val="24"/>
          <w:szCs w:val="24"/>
          <w:lang w:val="es-ES"/>
        </w:rPr>
        <w:t xml:space="preserve">capacitaciones </w:t>
      </w:r>
      <w:r w:rsidRPr="00FB7FA5">
        <w:rPr>
          <w:rFonts w:ascii="Times New Roman" w:hAnsi="Times New Roman" w:cs="Times New Roman"/>
          <w:sz w:val="24"/>
          <w:szCs w:val="24"/>
          <w:lang w:val="es-ES"/>
        </w:rPr>
        <w:t xml:space="preserve">o cursos </w:t>
      </w:r>
      <w:r w:rsidR="00811DDB" w:rsidRPr="00FB7FA5">
        <w:rPr>
          <w:rFonts w:ascii="Times New Roman" w:hAnsi="Times New Roman" w:cs="Times New Roman"/>
          <w:sz w:val="24"/>
          <w:szCs w:val="24"/>
          <w:lang w:val="es-ES"/>
        </w:rPr>
        <w:t>prácticos</w:t>
      </w:r>
      <w:r w:rsidRPr="00FB7FA5">
        <w:rPr>
          <w:rFonts w:ascii="Times New Roman" w:hAnsi="Times New Roman" w:cs="Times New Roman"/>
          <w:sz w:val="24"/>
          <w:szCs w:val="24"/>
          <w:lang w:val="es-ES"/>
        </w:rPr>
        <w:t xml:space="preserve"> con evidencia de demanda</w:t>
      </w:r>
    </w:p>
    <w:p w14:paraId="18E2E43B" w14:textId="73D7B4F1" w:rsidR="00854692" w:rsidRPr="00FB7FA5" w:rsidRDefault="00854692" w:rsidP="00854692">
      <w:pPr>
        <w:pStyle w:val="ListParagraph"/>
        <w:numPr>
          <w:ilvl w:val="1"/>
          <w:numId w:val="6"/>
        </w:numPr>
        <w:jc w:val="both"/>
        <w:rPr>
          <w:rFonts w:ascii="Times New Roman" w:hAnsi="Times New Roman" w:cs="Times New Roman"/>
          <w:sz w:val="24"/>
          <w:szCs w:val="24"/>
          <w:lang w:val="es-ES"/>
        </w:rPr>
      </w:pPr>
      <w:r w:rsidRPr="00FB7FA5">
        <w:rPr>
          <w:rFonts w:ascii="Times New Roman" w:hAnsi="Times New Roman" w:cs="Times New Roman"/>
          <w:sz w:val="24"/>
          <w:szCs w:val="24"/>
          <w:lang w:val="es-ES"/>
        </w:rPr>
        <w:t xml:space="preserve">Implementación de formaciones </w:t>
      </w:r>
      <w:r w:rsidR="00502DEE" w:rsidRPr="00FB7FA5">
        <w:rPr>
          <w:rFonts w:ascii="Times New Roman" w:hAnsi="Times New Roman" w:cs="Times New Roman"/>
          <w:sz w:val="24"/>
          <w:szCs w:val="24"/>
          <w:lang w:val="es-ES"/>
        </w:rPr>
        <w:t xml:space="preserve">(virtual o presencial) </w:t>
      </w:r>
    </w:p>
    <w:p w14:paraId="697088A4" w14:textId="5CF4ED2F" w:rsidR="00CB7ABB" w:rsidRPr="00FB7FA5" w:rsidRDefault="00CB7ABB" w:rsidP="00854692">
      <w:pPr>
        <w:pStyle w:val="ListParagraph"/>
        <w:numPr>
          <w:ilvl w:val="1"/>
          <w:numId w:val="6"/>
        </w:numPr>
        <w:jc w:val="both"/>
        <w:rPr>
          <w:rFonts w:ascii="Times New Roman" w:hAnsi="Times New Roman" w:cs="Times New Roman"/>
          <w:sz w:val="24"/>
          <w:szCs w:val="24"/>
          <w:lang w:val="es-ES"/>
        </w:rPr>
      </w:pPr>
      <w:r w:rsidRPr="00FB7FA5">
        <w:rPr>
          <w:rFonts w:ascii="Times New Roman" w:hAnsi="Times New Roman" w:cs="Times New Roman"/>
          <w:sz w:val="24"/>
          <w:szCs w:val="24"/>
          <w:lang w:val="es-ES"/>
        </w:rPr>
        <w:t xml:space="preserve">Desarrollo de plataforma de seguimiento </w:t>
      </w:r>
      <w:r w:rsidR="00570AD8" w:rsidRPr="00FB7FA5">
        <w:rPr>
          <w:rFonts w:ascii="Times New Roman" w:hAnsi="Times New Roman" w:cs="Times New Roman"/>
          <w:sz w:val="24"/>
          <w:szCs w:val="24"/>
          <w:lang w:val="es-ES"/>
        </w:rPr>
        <w:t>de procesos o rastreo de beneficiarios y socios y/o</w:t>
      </w:r>
      <w:r w:rsidRPr="00FB7FA5">
        <w:rPr>
          <w:rFonts w:ascii="Times New Roman" w:hAnsi="Times New Roman" w:cs="Times New Roman"/>
          <w:sz w:val="24"/>
          <w:szCs w:val="24"/>
          <w:lang w:val="es-ES"/>
        </w:rPr>
        <w:t xml:space="preserve"> de </w:t>
      </w:r>
      <w:r w:rsidR="00570AD8" w:rsidRPr="00FB7FA5">
        <w:rPr>
          <w:rFonts w:ascii="Times New Roman" w:hAnsi="Times New Roman" w:cs="Times New Roman"/>
          <w:sz w:val="24"/>
          <w:szCs w:val="24"/>
          <w:lang w:val="es-ES"/>
        </w:rPr>
        <w:t xml:space="preserve">programas capacitación  </w:t>
      </w:r>
    </w:p>
    <w:p w14:paraId="71D9D4F6" w14:textId="27BADDBF" w:rsidR="00854692" w:rsidRPr="00FB7FA5" w:rsidRDefault="00854692" w:rsidP="00854692">
      <w:pPr>
        <w:pStyle w:val="ListParagraph"/>
        <w:numPr>
          <w:ilvl w:val="1"/>
          <w:numId w:val="6"/>
        </w:numPr>
        <w:jc w:val="both"/>
        <w:rPr>
          <w:rFonts w:ascii="Times New Roman" w:hAnsi="Times New Roman" w:cs="Times New Roman"/>
          <w:sz w:val="24"/>
          <w:szCs w:val="24"/>
          <w:lang w:val="es-ES"/>
        </w:rPr>
      </w:pPr>
      <w:r w:rsidRPr="00FB7FA5">
        <w:rPr>
          <w:rFonts w:ascii="Times New Roman" w:eastAsia="Times New Roman" w:hAnsi="Times New Roman" w:cs="Times New Roman"/>
          <w:sz w:val="24"/>
          <w:szCs w:val="24"/>
          <w:lang w:val="es-ES"/>
        </w:rPr>
        <w:t>Virtualiza</w:t>
      </w:r>
      <w:r w:rsidR="00CB7ABB" w:rsidRPr="00FB7FA5">
        <w:rPr>
          <w:rFonts w:ascii="Times New Roman" w:eastAsia="Times New Roman" w:hAnsi="Times New Roman" w:cs="Times New Roman"/>
          <w:sz w:val="24"/>
          <w:szCs w:val="24"/>
          <w:lang w:val="es-ES"/>
        </w:rPr>
        <w:t xml:space="preserve">ción del </w:t>
      </w:r>
      <w:r w:rsidRPr="00FB7FA5">
        <w:rPr>
          <w:rFonts w:ascii="Times New Roman" w:eastAsia="Times New Roman" w:hAnsi="Times New Roman" w:cs="Times New Roman"/>
          <w:sz w:val="24"/>
          <w:szCs w:val="24"/>
          <w:lang w:val="es-ES"/>
        </w:rPr>
        <w:t>contenido</w:t>
      </w:r>
      <w:r w:rsidR="00811DDB" w:rsidRPr="00FB7FA5">
        <w:rPr>
          <w:rFonts w:ascii="Times New Roman" w:eastAsia="Times New Roman" w:hAnsi="Times New Roman" w:cs="Times New Roman"/>
          <w:sz w:val="24"/>
          <w:szCs w:val="24"/>
          <w:lang w:val="es-ES"/>
        </w:rPr>
        <w:t>, adaptación de los contenidos gamificados, desarrollo de los módulos y de piezas didáctica interactivas que incluye y no se limita a</w:t>
      </w:r>
      <w:r w:rsidR="00AC72FB">
        <w:rPr>
          <w:rFonts w:ascii="Times New Roman" w:eastAsia="Times New Roman" w:hAnsi="Times New Roman" w:cs="Times New Roman"/>
          <w:sz w:val="24"/>
          <w:szCs w:val="24"/>
          <w:lang w:val="es-ES"/>
        </w:rPr>
        <w:t xml:space="preserve"> </w:t>
      </w:r>
      <w:r w:rsidR="00811DDB" w:rsidRPr="00FB7FA5">
        <w:rPr>
          <w:rFonts w:ascii="Times New Roman" w:eastAsia="Times New Roman" w:hAnsi="Times New Roman" w:cs="Times New Roman"/>
          <w:sz w:val="24"/>
          <w:szCs w:val="24"/>
          <w:lang w:val="es-ES"/>
        </w:rPr>
        <w:t xml:space="preserve">audiovisuales, infografías, etc. </w:t>
      </w:r>
    </w:p>
    <w:p w14:paraId="6528C5F4" w14:textId="48C68D85" w:rsidR="00570462" w:rsidRPr="00FB7FA5" w:rsidRDefault="00570462" w:rsidP="00854692">
      <w:pPr>
        <w:pStyle w:val="ListParagraph"/>
        <w:numPr>
          <w:ilvl w:val="1"/>
          <w:numId w:val="6"/>
        </w:numPr>
        <w:jc w:val="both"/>
        <w:rPr>
          <w:rFonts w:ascii="Times New Roman" w:hAnsi="Times New Roman" w:cs="Times New Roman"/>
          <w:sz w:val="24"/>
          <w:szCs w:val="24"/>
          <w:lang w:val="es-ES"/>
        </w:rPr>
      </w:pPr>
      <w:r w:rsidRPr="00FB7FA5">
        <w:rPr>
          <w:rFonts w:ascii="Times New Roman" w:eastAsia="Times New Roman" w:hAnsi="Times New Roman" w:cs="Times New Roman"/>
          <w:sz w:val="24"/>
          <w:szCs w:val="24"/>
          <w:lang w:val="es-ES"/>
        </w:rPr>
        <w:t xml:space="preserve">Elaboración y suministros de materiales </w:t>
      </w:r>
      <w:r w:rsidR="00AC72FB">
        <w:rPr>
          <w:rFonts w:ascii="Times New Roman" w:eastAsia="Times New Roman" w:hAnsi="Times New Roman" w:cs="Times New Roman"/>
          <w:sz w:val="24"/>
          <w:szCs w:val="24"/>
          <w:lang w:val="es-ES"/>
        </w:rPr>
        <w:t>digitales</w:t>
      </w:r>
      <w:r w:rsidRPr="00FB7FA5">
        <w:rPr>
          <w:rFonts w:ascii="Times New Roman" w:eastAsia="Times New Roman" w:hAnsi="Times New Roman" w:cs="Times New Roman"/>
          <w:sz w:val="24"/>
          <w:szCs w:val="24"/>
          <w:lang w:val="es-ES"/>
        </w:rPr>
        <w:t xml:space="preserve"> e impresos </w:t>
      </w:r>
    </w:p>
    <w:p w14:paraId="1D0780A2" w14:textId="61FF641E" w:rsidR="003426F2" w:rsidRPr="00FB7FA5" w:rsidRDefault="00811DDB" w:rsidP="00854692">
      <w:pPr>
        <w:pStyle w:val="ListParagraph"/>
        <w:numPr>
          <w:ilvl w:val="0"/>
          <w:numId w:val="6"/>
        </w:numPr>
        <w:jc w:val="both"/>
        <w:rPr>
          <w:rFonts w:ascii="Times New Roman" w:hAnsi="Times New Roman" w:cs="Times New Roman"/>
          <w:sz w:val="24"/>
          <w:szCs w:val="24"/>
          <w:lang w:val="es-HN"/>
        </w:rPr>
      </w:pPr>
      <w:r w:rsidRPr="00FB7FA5">
        <w:rPr>
          <w:rFonts w:ascii="Times New Roman" w:eastAsia="Times New Roman" w:hAnsi="Times New Roman" w:cs="Times New Roman"/>
          <w:sz w:val="24"/>
          <w:szCs w:val="24"/>
          <w:lang w:val="es-ES"/>
        </w:rPr>
        <w:t xml:space="preserve">Orientación, </w:t>
      </w:r>
      <w:r w:rsidR="00854692" w:rsidRPr="00FB7FA5">
        <w:rPr>
          <w:rFonts w:ascii="Times New Roman" w:eastAsia="Times New Roman" w:hAnsi="Times New Roman" w:cs="Times New Roman"/>
          <w:sz w:val="24"/>
          <w:szCs w:val="24"/>
          <w:lang w:val="es-ES"/>
        </w:rPr>
        <w:t>Intermediación</w:t>
      </w:r>
      <w:r w:rsidRPr="00FB7FA5">
        <w:rPr>
          <w:rFonts w:ascii="Times New Roman" w:eastAsia="Times New Roman" w:hAnsi="Times New Roman" w:cs="Times New Roman"/>
          <w:sz w:val="24"/>
          <w:szCs w:val="24"/>
          <w:lang w:val="es-ES"/>
        </w:rPr>
        <w:t xml:space="preserve"> e Inserción</w:t>
      </w:r>
      <w:r w:rsidR="00854692" w:rsidRPr="00FB7FA5">
        <w:rPr>
          <w:rFonts w:ascii="Times New Roman" w:eastAsia="Times New Roman" w:hAnsi="Times New Roman" w:cs="Times New Roman"/>
          <w:sz w:val="24"/>
          <w:szCs w:val="24"/>
          <w:lang w:val="es-ES"/>
        </w:rPr>
        <w:t xml:space="preserve"> </w:t>
      </w:r>
      <w:r w:rsidR="00CB7ABB" w:rsidRPr="00FB7FA5">
        <w:rPr>
          <w:rFonts w:ascii="Times New Roman" w:eastAsia="Times New Roman" w:hAnsi="Times New Roman" w:cs="Times New Roman"/>
          <w:sz w:val="24"/>
          <w:szCs w:val="24"/>
          <w:lang w:val="es-ES"/>
        </w:rPr>
        <w:t>L</w:t>
      </w:r>
      <w:r w:rsidR="00854692" w:rsidRPr="00FB7FA5">
        <w:rPr>
          <w:rFonts w:ascii="Times New Roman" w:eastAsia="Times New Roman" w:hAnsi="Times New Roman" w:cs="Times New Roman"/>
          <w:sz w:val="24"/>
          <w:szCs w:val="24"/>
          <w:lang w:val="es-ES"/>
        </w:rPr>
        <w:t>aboral</w:t>
      </w:r>
    </w:p>
    <w:p w14:paraId="6D58B0E6" w14:textId="4611C552" w:rsidR="00CB7ABB" w:rsidRPr="00FB7FA5" w:rsidRDefault="00CB7ABB" w:rsidP="00CB7ABB">
      <w:pPr>
        <w:pStyle w:val="ListParagraph"/>
        <w:numPr>
          <w:ilvl w:val="1"/>
          <w:numId w:val="6"/>
        </w:numPr>
        <w:jc w:val="both"/>
        <w:rPr>
          <w:rFonts w:ascii="Times New Roman" w:hAnsi="Times New Roman" w:cs="Times New Roman"/>
          <w:sz w:val="24"/>
          <w:szCs w:val="24"/>
          <w:lang w:val="es-HN"/>
        </w:rPr>
      </w:pPr>
      <w:r w:rsidRPr="00FB7FA5">
        <w:rPr>
          <w:rFonts w:ascii="Times New Roman" w:hAnsi="Times New Roman" w:cs="Times New Roman"/>
          <w:sz w:val="24"/>
          <w:szCs w:val="24"/>
          <w:lang w:val="es-HN"/>
        </w:rPr>
        <w:t>Asesoría/coaching en temas de inserción laboral, resiliencia, inteligencia emocional a jóvenes beneficiari</w:t>
      </w:r>
      <w:r w:rsidR="00811DDB" w:rsidRPr="00FB7FA5">
        <w:rPr>
          <w:rFonts w:ascii="Times New Roman" w:hAnsi="Times New Roman" w:cs="Times New Roman"/>
          <w:sz w:val="24"/>
          <w:szCs w:val="24"/>
          <w:lang w:val="es-HN"/>
        </w:rPr>
        <w:t>os</w:t>
      </w:r>
      <w:r w:rsidR="00736E8F">
        <w:rPr>
          <w:rFonts w:ascii="Times New Roman" w:hAnsi="Times New Roman" w:cs="Times New Roman"/>
          <w:sz w:val="24"/>
          <w:szCs w:val="24"/>
          <w:lang w:val="es-HN"/>
        </w:rPr>
        <w:t>.</w:t>
      </w:r>
    </w:p>
    <w:p w14:paraId="5BB76B25" w14:textId="46CC451D" w:rsidR="00CB7ABB" w:rsidRPr="00FB7FA5" w:rsidRDefault="00811DDB" w:rsidP="001C5F9E">
      <w:pPr>
        <w:pStyle w:val="ListParagraph"/>
        <w:numPr>
          <w:ilvl w:val="1"/>
          <w:numId w:val="6"/>
        </w:numPr>
        <w:jc w:val="both"/>
        <w:rPr>
          <w:rFonts w:ascii="Times New Roman" w:hAnsi="Times New Roman" w:cs="Times New Roman"/>
          <w:sz w:val="24"/>
          <w:szCs w:val="24"/>
          <w:lang w:val="es-HN"/>
        </w:rPr>
      </w:pPr>
      <w:r w:rsidRPr="00FB7FA5">
        <w:rPr>
          <w:rFonts w:ascii="Times New Roman" w:hAnsi="Times New Roman" w:cs="Times New Roman"/>
          <w:sz w:val="24"/>
          <w:szCs w:val="24"/>
          <w:lang w:val="es-HN"/>
        </w:rPr>
        <w:t xml:space="preserve">Desarrollo </w:t>
      </w:r>
      <w:r w:rsidR="00CB7ABB" w:rsidRPr="00FB7FA5">
        <w:rPr>
          <w:rFonts w:ascii="Times New Roman" w:hAnsi="Times New Roman" w:cs="Times New Roman"/>
          <w:sz w:val="24"/>
          <w:szCs w:val="24"/>
          <w:lang w:val="es-HN"/>
        </w:rPr>
        <w:t>de alianzas estratégicas para inserción laboral</w:t>
      </w:r>
    </w:p>
    <w:p w14:paraId="3B427802" w14:textId="46170E9E" w:rsidR="00811DDB" w:rsidRPr="00FB7FA5" w:rsidRDefault="00811DDB" w:rsidP="001C5F9E">
      <w:pPr>
        <w:pStyle w:val="ListParagraph"/>
        <w:numPr>
          <w:ilvl w:val="1"/>
          <w:numId w:val="6"/>
        </w:numPr>
        <w:jc w:val="both"/>
        <w:rPr>
          <w:rFonts w:ascii="Times New Roman" w:hAnsi="Times New Roman" w:cs="Times New Roman"/>
          <w:sz w:val="24"/>
          <w:szCs w:val="24"/>
          <w:lang w:val="es-HN"/>
        </w:rPr>
      </w:pPr>
      <w:r w:rsidRPr="00FB7FA5">
        <w:rPr>
          <w:rFonts w:ascii="Times New Roman" w:hAnsi="Times New Roman" w:cs="Times New Roman"/>
          <w:sz w:val="24"/>
          <w:szCs w:val="24"/>
          <w:lang w:val="es-HN"/>
        </w:rPr>
        <w:t>Implementación de programas de orientación sociolaboral</w:t>
      </w:r>
    </w:p>
    <w:p w14:paraId="76CEEAFD" w14:textId="77777777" w:rsidR="00B324F4" w:rsidRPr="00FB7FA5" w:rsidRDefault="00B324F4" w:rsidP="00FB7FA5">
      <w:pPr>
        <w:pStyle w:val="ListParagraph"/>
        <w:ind w:left="1440"/>
        <w:jc w:val="both"/>
        <w:rPr>
          <w:rFonts w:ascii="Times New Roman" w:hAnsi="Times New Roman" w:cs="Times New Roman"/>
          <w:sz w:val="24"/>
          <w:szCs w:val="24"/>
          <w:lang w:val="es-HN"/>
        </w:rPr>
      </w:pPr>
    </w:p>
    <w:p w14:paraId="4480C685" w14:textId="4A4BB1E3" w:rsidR="00CB7ABB" w:rsidRPr="00CB7ABB" w:rsidRDefault="00811DDB" w:rsidP="005327FF">
      <w:pPr>
        <w:jc w:val="left"/>
        <w:rPr>
          <w:rFonts w:ascii="Times New Roman" w:hAnsi="Times New Roman" w:cs="Times New Roman"/>
          <w:sz w:val="24"/>
          <w:szCs w:val="24"/>
          <w:lang w:val="es-HN"/>
        </w:rPr>
      </w:pPr>
      <w:r w:rsidRPr="00FB7FA5">
        <w:rPr>
          <w:rFonts w:ascii="Times New Roman" w:hAnsi="Times New Roman" w:cs="Times New Roman"/>
          <w:sz w:val="24"/>
          <w:szCs w:val="24"/>
          <w:lang w:val="es-ES"/>
        </w:rPr>
        <w:t>Se aceptan o se motiva la presentación de n</w:t>
      </w:r>
      <w:r w:rsidR="00B324F4" w:rsidRPr="00FB7FA5">
        <w:rPr>
          <w:rFonts w:ascii="Times New Roman" w:hAnsi="Times New Roman" w:cs="Times New Roman"/>
          <w:sz w:val="24"/>
          <w:szCs w:val="24"/>
          <w:lang w:val="es-ES"/>
        </w:rPr>
        <w:t xml:space="preserve">otas conceptuales que </w:t>
      </w:r>
      <w:r w:rsidRPr="00FB7FA5">
        <w:rPr>
          <w:rFonts w:ascii="Times New Roman" w:hAnsi="Times New Roman" w:cs="Times New Roman"/>
          <w:sz w:val="24"/>
          <w:szCs w:val="24"/>
          <w:lang w:val="es-ES"/>
        </w:rPr>
        <w:t xml:space="preserve">evidencien contribución de fondos </w:t>
      </w:r>
      <w:r w:rsidR="00B324F4" w:rsidRPr="00FB7FA5">
        <w:rPr>
          <w:rFonts w:ascii="Times New Roman" w:hAnsi="Times New Roman" w:cs="Times New Roman"/>
          <w:sz w:val="24"/>
          <w:szCs w:val="24"/>
          <w:lang w:val="es-ES"/>
        </w:rPr>
        <w:t>contraparte por la organización o a través de soci</w:t>
      </w:r>
      <w:r w:rsidRPr="00FB7FA5">
        <w:rPr>
          <w:rFonts w:ascii="Times New Roman" w:hAnsi="Times New Roman" w:cs="Times New Roman"/>
          <w:sz w:val="24"/>
          <w:szCs w:val="24"/>
          <w:lang w:val="es-ES"/>
        </w:rPr>
        <w:t>os</w:t>
      </w:r>
      <w:r w:rsidR="00570462" w:rsidRPr="00FB7FA5">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
    <w:p w14:paraId="766BDC63" w14:textId="41BE9643" w:rsidR="00903234" w:rsidRDefault="00903234" w:rsidP="005327FF">
      <w:pPr>
        <w:jc w:val="left"/>
        <w:rPr>
          <w:rFonts w:ascii="Times New Roman" w:hAnsi="Times New Roman" w:cs="Times New Roman"/>
          <w:sz w:val="24"/>
          <w:szCs w:val="24"/>
          <w:lang w:val="es-ES"/>
        </w:rPr>
      </w:pPr>
      <w:r w:rsidRPr="00387043">
        <w:rPr>
          <w:rFonts w:ascii="Times New Roman" w:hAnsi="Times New Roman" w:cs="Times New Roman"/>
          <w:sz w:val="24"/>
          <w:szCs w:val="24"/>
          <w:lang w:val="es-ES"/>
        </w:rPr>
        <w:lastRenderedPageBreak/>
        <w:t>El financiamiento para est</w:t>
      </w:r>
      <w:r>
        <w:rPr>
          <w:rFonts w:ascii="Times New Roman" w:hAnsi="Times New Roman" w:cs="Times New Roman"/>
          <w:sz w:val="24"/>
          <w:szCs w:val="24"/>
          <w:lang w:val="es-ES"/>
        </w:rPr>
        <w:t>a</w:t>
      </w:r>
      <w:r w:rsidRPr="00387043">
        <w:rPr>
          <w:rFonts w:ascii="Times New Roman" w:hAnsi="Times New Roman" w:cs="Times New Roman"/>
          <w:sz w:val="24"/>
          <w:szCs w:val="24"/>
          <w:lang w:val="es-ES"/>
        </w:rPr>
        <w:t xml:space="preserve"> APS y </w:t>
      </w:r>
      <w:r>
        <w:rPr>
          <w:rFonts w:ascii="Times New Roman" w:hAnsi="Times New Roman" w:cs="Times New Roman"/>
          <w:sz w:val="24"/>
          <w:szCs w:val="24"/>
          <w:lang w:val="es-ES"/>
        </w:rPr>
        <w:t>Empleando Futuros</w:t>
      </w:r>
      <w:r w:rsidRPr="00387043">
        <w:rPr>
          <w:rFonts w:ascii="Times New Roman" w:hAnsi="Times New Roman" w:cs="Times New Roman"/>
          <w:sz w:val="24"/>
          <w:szCs w:val="24"/>
          <w:lang w:val="es-ES"/>
        </w:rPr>
        <w:t xml:space="preserve"> es posible gracias al generoso apoyo del </w:t>
      </w:r>
      <w:r>
        <w:rPr>
          <w:rFonts w:ascii="Times New Roman" w:hAnsi="Times New Roman" w:cs="Times New Roman"/>
          <w:sz w:val="24"/>
          <w:szCs w:val="24"/>
          <w:lang w:val="es-ES"/>
        </w:rPr>
        <w:t>P</w:t>
      </w:r>
      <w:r w:rsidRPr="00387043">
        <w:rPr>
          <w:rFonts w:ascii="Times New Roman" w:hAnsi="Times New Roman" w:cs="Times New Roman"/>
          <w:sz w:val="24"/>
          <w:szCs w:val="24"/>
          <w:lang w:val="es-ES"/>
        </w:rPr>
        <w:t xml:space="preserve">ueblo </w:t>
      </w:r>
      <w:r>
        <w:rPr>
          <w:rFonts w:ascii="Times New Roman" w:hAnsi="Times New Roman" w:cs="Times New Roman"/>
          <w:sz w:val="24"/>
          <w:szCs w:val="24"/>
          <w:lang w:val="es-ES"/>
        </w:rPr>
        <w:t xml:space="preserve">de los Estados Unidos de América a través </w:t>
      </w:r>
      <w:r w:rsidRPr="00387043">
        <w:rPr>
          <w:rFonts w:ascii="Times New Roman" w:hAnsi="Times New Roman" w:cs="Times New Roman"/>
          <w:sz w:val="24"/>
          <w:szCs w:val="24"/>
          <w:lang w:val="es-ES"/>
        </w:rPr>
        <w:t xml:space="preserve">de la </w:t>
      </w:r>
      <w:r w:rsidRPr="00FB4FEF">
        <w:rPr>
          <w:rFonts w:ascii="Times New Roman" w:eastAsia="Times New Roman" w:hAnsi="Times New Roman" w:cs="Times New Roman"/>
          <w:sz w:val="24"/>
          <w:szCs w:val="24"/>
          <w:lang w:val="es-ES"/>
        </w:rPr>
        <w:t>Agencia de los Estados Unidos para el Desarrollo Internacional</w:t>
      </w:r>
      <w:r w:rsidRPr="00387043">
        <w:rPr>
          <w:rFonts w:ascii="Times New Roman" w:hAnsi="Times New Roman" w:cs="Times New Roman"/>
          <w:sz w:val="24"/>
          <w:szCs w:val="24"/>
          <w:lang w:val="es-ES"/>
        </w:rPr>
        <w:t xml:space="preserve"> (USAID). El contenido es responsabilidad de </w:t>
      </w:r>
      <w:r>
        <w:rPr>
          <w:rFonts w:ascii="Times New Roman" w:hAnsi="Times New Roman" w:cs="Times New Roman"/>
          <w:sz w:val="24"/>
          <w:szCs w:val="24"/>
          <w:lang w:val="es-ES"/>
        </w:rPr>
        <w:t xml:space="preserve">Banyan Global, Proyecto Empleando Futuros </w:t>
      </w:r>
      <w:r w:rsidRPr="00387043">
        <w:rPr>
          <w:rFonts w:ascii="Times New Roman" w:hAnsi="Times New Roman" w:cs="Times New Roman"/>
          <w:sz w:val="24"/>
          <w:szCs w:val="24"/>
          <w:lang w:val="es-ES"/>
        </w:rPr>
        <w:t>y no refleja necesariamente las opiniones de USAID o del Gobierno de los Estados Unidos.</w:t>
      </w:r>
    </w:p>
    <w:p w14:paraId="51DE5905" w14:textId="4EAC3EEA" w:rsidR="006C06FA" w:rsidRPr="00387043" w:rsidRDefault="006C06FA" w:rsidP="005327FF">
      <w:pPr>
        <w:jc w:val="left"/>
        <w:rPr>
          <w:rFonts w:ascii="Times New Roman" w:hAnsi="Times New Roman" w:cs="Times New Roman"/>
          <w:sz w:val="24"/>
          <w:szCs w:val="24"/>
          <w:lang w:val="es-ES"/>
        </w:rPr>
      </w:pPr>
    </w:p>
    <w:p w14:paraId="7F13CA6E" w14:textId="4D895126" w:rsidR="00224854" w:rsidRPr="00387043" w:rsidRDefault="0082407F" w:rsidP="00C908DF">
      <w:pPr>
        <w:jc w:val="both"/>
        <w:rPr>
          <w:rFonts w:ascii="Times New Roman" w:hAnsi="Times New Roman" w:cs="Times New Roman"/>
          <w:sz w:val="24"/>
          <w:szCs w:val="24"/>
          <w:lang w:val="es-ES"/>
        </w:rPr>
      </w:pPr>
      <w:r w:rsidRPr="00387043">
        <w:rPr>
          <w:rFonts w:ascii="Times New Roman" w:hAnsi="Times New Roman" w:cs="Times New Roman"/>
          <w:sz w:val="24"/>
          <w:szCs w:val="24"/>
          <w:lang w:val="es-ES"/>
        </w:rPr>
        <w:t>Est</w:t>
      </w:r>
      <w:r w:rsidR="00224854" w:rsidRPr="00387043">
        <w:rPr>
          <w:rFonts w:ascii="Times New Roman" w:hAnsi="Times New Roman" w:cs="Times New Roman"/>
          <w:sz w:val="24"/>
          <w:szCs w:val="24"/>
          <w:lang w:val="es-ES"/>
        </w:rPr>
        <w:t>a</w:t>
      </w:r>
      <w:r w:rsidRPr="00387043">
        <w:rPr>
          <w:rFonts w:ascii="Times New Roman" w:hAnsi="Times New Roman" w:cs="Times New Roman"/>
          <w:sz w:val="24"/>
          <w:szCs w:val="24"/>
          <w:lang w:val="es-ES"/>
        </w:rPr>
        <w:t xml:space="preserve"> APS de ninguna manera obliga a </w:t>
      </w:r>
      <w:r w:rsidR="00224854">
        <w:rPr>
          <w:rFonts w:ascii="Times New Roman" w:hAnsi="Times New Roman" w:cs="Times New Roman"/>
          <w:sz w:val="24"/>
          <w:szCs w:val="24"/>
          <w:lang w:val="es-ES"/>
        </w:rPr>
        <w:t xml:space="preserve">Banyan Global/Empleando Futuros </w:t>
      </w:r>
      <w:r w:rsidRPr="00387043">
        <w:rPr>
          <w:rFonts w:ascii="Times New Roman" w:hAnsi="Times New Roman" w:cs="Times New Roman"/>
          <w:sz w:val="24"/>
          <w:szCs w:val="24"/>
          <w:lang w:val="es-ES"/>
        </w:rPr>
        <w:t xml:space="preserve">a otorgar una subvención u otro acuerdo, ni compromete a </w:t>
      </w:r>
      <w:r w:rsidR="00224854">
        <w:rPr>
          <w:rFonts w:ascii="Times New Roman" w:hAnsi="Times New Roman" w:cs="Times New Roman"/>
          <w:sz w:val="24"/>
          <w:szCs w:val="24"/>
          <w:lang w:val="es-ES"/>
        </w:rPr>
        <w:t>Banyan Global/Empleando Futuros</w:t>
      </w:r>
      <w:r w:rsidR="00224854" w:rsidRPr="00224854">
        <w:rPr>
          <w:rFonts w:ascii="Times New Roman" w:hAnsi="Times New Roman" w:cs="Times New Roman"/>
          <w:sz w:val="24"/>
          <w:szCs w:val="24"/>
          <w:lang w:val="es-ES"/>
        </w:rPr>
        <w:t xml:space="preserve"> </w:t>
      </w:r>
      <w:r w:rsidRPr="00387043">
        <w:rPr>
          <w:rFonts w:ascii="Times New Roman" w:hAnsi="Times New Roman" w:cs="Times New Roman"/>
          <w:sz w:val="24"/>
          <w:szCs w:val="24"/>
          <w:lang w:val="es-ES"/>
        </w:rPr>
        <w:t>a pagar ningún costo incurrido en la preparación y presentación de un</w:t>
      </w:r>
      <w:r w:rsidR="00224854">
        <w:rPr>
          <w:rFonts w:ascii="Times New Roman" w:hAnsi="Times New Roman" w:cs="Times New Roman"/>
          <w:sz w:val="24"/>
          <w:szCs w:val="24"/>
          <w:lang w:val="es-ES"/>
        </w:rPr>
        <w:t xml:space="preserve">a nota </w:t>
      </w:r>
      <w:r w:rsidRPr="00387043">
        <w:rPr>
          <w:rFonts w:ascii="Times New Roman" w:hAnsi="Times New Roman" w:cs="Times New Roman"/>
          <w:sz w:val="24"/>
          <w:szCs w:val="24"/>
          <w:lang w:val="es-ES"/>
        </w:rPr>
        <w:t>concept</w:t>
      </w:r>
      <w:r w:rsidR="00224854">
        <w:rPr>
          <w:rFonts w:ascii="Times New Roman" w:hAnsi="Times New Roman" w:cs="Times New Roman"/>
          <w:sz w:val="24"/>
          <w:szCs w:val="24"/>
          <w:lang w:val="es-ES"/>
        </w:rPr>
        <w:t>ual</w:t>
      </w:r>
      <w:r w:rsidRPr="00387043">
        <w:rPr>
          <w:rFonts w:ascii="Times New Roman" w:hAnsi="Times New Roman" w:cs="Times New Roman"/>
          <w:sz w:val="24"/>
          <w:szCs w:val="24"/>
          <w:lang w:val="es-ES"/>
        </w:rPr>
        <w:t xml:space="preserve"> o alcance posterior, presupuesto o borrador de adjudicación. El otorgamiento de una subvención u otro acuerdo bajo este APS está sujeto a la disponibilidad de fondos, la elegibilidad inicial y continua de los solicitantes y otras aprobaciones internas de </w:t>
      </w:r>
      <w:r w:rsidR="003B2E33">
        <w:rPr>
          <w:rFonts w:ascii="Times New Roman" w:hAnsi="Times New Roman" w:cs="Times New Roman"/>
          <w:sz w:val="24"/>
          <w:szCs w:val="24"/>
          <w:lang w:val="es-ES"/>
        </w:rPr>
        <w:t>Banyan Global/Empleando Futuros.</w:t>
      </w:r>
    </w:p>
    <w:p w14:paraId="127C4D08" w14:textId="77777777" w:rsidR="006633EB" w:rsidRPr="00387043" w:rsidRDefault="006633EB" w:rsidP="00C340A4">
      <w:pPr>
        <w:jc w:val="left"/>
        <w:rPr>
          <w:rFonts w:ascii="Times New Roman" w:hAnsi="Times New Roman" w:cs="Times New Roman"/>
          <w:sz w:val="24"/>
          <w:szCs w:val="24"/>
          <w:lang w:val="es-ES"/>
        </w:rPr>
      </w:pPr>
    </w:p>
    <w:p w14:paraId="6C751F4C" w14:textId="72620C67" w:rsidR="00C340A4" w:rsidRPr="00B15376" w:rsidRDefault="003B2E33" w:rsidP="00C340A4">
      <w:pPr>
        <w:jc w:val="left"/>
        <w:rPr>
          <w:rFonts w:ascii="Times New Roman" w:hAnsi="Times New Roman" w:cs="Times New Roman"/>
          <w:b/>
          <w:sz w:val="24"/>
          <w:szCs w:val="24"/>
          <w:lang w:val="es-ES"/>
        </w:rPr>
      </w:pPr>
      <w:r w:rsidRPr="00B15376">
        <w:rPr>
          <w:rFonts w:ascii="Times New Roman" w:hAnsi="Times New Roman" w:cs="Times New Roman"/>
          <w:b/>
          <w:sz w:val="24"/>
          <w:szCs w:val="24"/>
          <w:lang w:val="es-ES"/>
        </w:rPr>
        <w:t xml:space="preserve">INFORMACION DE LA SUBVENCION </w:t>
      </w:r>
    </w:p>
    <w:p w14:paraId="6C921308" w14:textId="27AEFDB9" w:rsidR="003B2E33" w:rsidRPr="00387043" w:rsidRDefault="003B2E33" w:rsidP="00387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s-ES"/>
        </w:rPr>
      </w:pPr>
      <w:r w:rsidRPr="00387043">
        <w:rPr>
          <w:rFonts w:ascii="Times New Roman" w:hAnsi="Times New Roman" w:cs="Times New Roman"/>
          <w:sz w:val="24"/>
          <w:szCs w:val="24"/>
          <w:lang w:val="es-ES"/>
        </w:rPr>
        <w:t>L</w:t>
      </w:r>
      <w:r>
        <w:rPr>
          <w:rFonts w:ascii="Times New Roman" w:hAnsi="Times New Roman" w:cs="Times New Roman"/>
          <w:sz w:val="24"/>
          <w:szCs w:val="24"/>
          <w:lang w:val="es-ES"/>
        </w:rPr>
        <w:t>a</w:t>
      </w:r>
      <w:r w:rsidRPr="00387043">
        <w:rPr>
          <w:rFonts w:ascii="Times New Roman" w:hAnsi="Times New Roman" w:cs="Times New Roman"/>
          <w:sz w:val="24"/>
          <w:szCs w:val="24"/>
          <w:lang w:val="es-ES"/>
        </w:rPr>
        <w:t xml:space="preserve">s </w:t>
      </w:r>
      <w:r>
        <w:rPr>
          <w:rFonts w:ascii="Times New Roman" w:hAnsi="Times New Roman" w:cs="Times New Roman"/>
          <w:sz w:val="24"/>
          <w:szCs w:val="24"/>
          <w:lang w:val="es-ES"/>
        </w:rPr>
        <w:t xml:space="preserve">notas conceptuales </w:t>
      </w:r>
      <w:r w:rsidRPr="00387043">
        <w:rPr>
          <w:rFonts w:ascii="Times New Roman" w:hAnsi="Times New Roman" w:cs="Times New Roman"/>
          <w:sz w:val="24"/>
          <w:szCs w:val="24"/>
          <w:lang w:val="es-ES"/>
        </w:rPr>
        <w:t>que se env</w:t>
      </w:r>
      <w:r w:rsidRPr="00387043">
        <w:rPr>
          <w:rFonts w:ascii="Times New Roman" w:hAnsi="Times New Roman" w:cs="Times New Roman" w:hint="eastAsia"/>
          <w:sz w:val="24"/>
          <w:szCs w:val="24"/>
          <w:lang w:val="es-ES"/>
        </w:rPr>
        <w:t>í</w:t>
      </w:r>
      <w:r w:rsidRPr="00387043">
        <w:rPr>
          <w:rFonts w:ascii="Times New Roman" w:hAnsi="Times New Roman" w:cs="Times New Roman"/>
          <w:sz w:val="24"/>
          <w:szCs w:val="24"/>
          <w:lang w:val="es-ES"/>
        </w:rPr>
        <w:t>en para est</w:t>
      </w:r>
      <w:r>
        <w:rPr>
          <w:rFonts w:ascii="Times New Roman" w:hAnsi="Times New Roman" w:cs="Times New Roman"/>
          <w:sz w:val="24"/>
          <w:szCs w:val="24"/>
          <w:lang w:val="es-ES"/>
        </w:rPr>
        <w:t>a</w:t>
      </w:r>
      <w:r w:rsidRPr="00387043">
        <w:rPr>
          <w:rFonts w:ascii="Times New Roman" w:hAnsi="Times New Roman" w:cs="Times New Roman"/>
          <w:sz w:val="24"/>
          <w:szCs w:val="24"/>
          <w:lang w:val="es-ES"/>
        </w:rPr>
        <w:t xml:space="preserve"> APS se evaluar</w:t>
      </w:r>
      <w:r w:rsidRPr="00387043">
        <w:rPr>
          <w:rFonts w:ascii="Times New Roman" w:hAnsi="Times New Roman" w:cs="Times New Roman" w:hint="eastAsia"/>
          <w:sz w:val="24"/>
          <w:szCs w:val="24"/>
          <w:lang w:val="es-ES"/>
        </w:rPr>
        <w:t>á</w:t>
      </w:r>
      <w:r w:rsidRPr="00387043">
        <w:rPr>
          <w:rFonts w:ascii="Times New Roman" w:hAnsi="Times New Roman" w:cs="Times New Roman"/>
          <w:sz w:val="24"/>
          <w:szCs w:val="24"/>
          <w:lang w:val="es-ES"/>
        </w:rPr>
        <w:t>n de forma continua. El per</w:t>
      </w:r>
      <w:r w:rsidRPr="00387043">
        <w:rPr>
          <w:rFonts w:ascii="Times New Roman" w:hAnsi="Times New Roman" w:cs="Times New Roman" w:hint="eastAsia"/>
          <w:sz w:val="24"/>
          <w:szCs w:val="24"/>
          <w:lang w:val="es-ES"/>
        </w:rPr>
        <w:t>í</w:t>
      </w:r>
      <w:r w:rsidRPr="00387043">
        <w:rPr>
          <w:rFonts w:ascii="Times New Roman" w:hAnsi="Times New Roman" w:cs="Times New Roman"/>
          <w:sz w:val="24"/>
          <w:szCs w:val="24"/>
          <w:lang w:val="es-ES"/>
        </w:rPr>
        <w:t>odo de desempe</w:t>
      </w:r>
      <w:r w:rsidRPr="00387043">
        <w:rPr>
          <w:rFonts w:ascii="Times New Roman" w:hAnsi="Times New Roman" w:cs="Times New Roman" w:hint="eastAsia"/>
          <w:sz w:val="24"/>
          <w:szCs w:val="24"/>
          <w:lang w:val="es-ES"/>
        </w:rPr>
        <w:t>ñ</w:t>
      </w:r>
      <w:r w:rsidRPr="00387043">
        <w:rPr>
          <w:rFonts w:ascii="Times New Roman" w:hAnsi="Times New Roman" w:cs="Times New Roman"/>
          <w:sz w:val="24"/>
          <w:szCs w:val="24"/>
          <w:lang w:val="es-ES"/>
        </w:rPr>
        <w:t xml:space="preserve">o anticipado para cualquier </w:t>
      </w:r>
      <w:r>
        <w:rPr>
          <w:rFonts w:ascii="Times New Roman" w:hAnsi="Times New Roman" w:cs="Times New Roman"/>
          <w:sz w:val="24"/>
          <w:szCs w:val="24"/>
          <w:lang w:val="es-ES"/>
        </w:rPr>
        <w:t xml:space="preserve">subvención otorgada </w:t>
      </w:r>
      <w:r w:rsidRPr="00387043">
        <w:rPr>
          <w:rFonts w:ascii="Times New Roman" w:hAnsi="Times New Roman" w:cs="Times New Roman"/>
          <w:sz w:val="24"/>
          <w:szCs w:val="24"/>
          <w:lang w:val="es-ES"/>
        </w:rPr>
        <w:t>puede variar de 1 mes a 1 a</w:t>
      </w:r>
      <w:r w:rsidRPr="00387043">
        <w:rPr>
          <w:rFonts w:ascii="Times New Roman" w:hAnsi="Times New Roman" w:cs="Times New Roman" w:hint="eastAsia"/>
          <w:sz w:val="24"/>
          <w:szCs w:val="24"/>
          <w:lang w:val="es-ES"/>
        </w:rPr>
        <w:t>ñ</w:t>
      </w:r>
      <w:r w:rsidRPr="00387043">
        <w:rPr>
          <w:rFonts w:ascii="Times New Roman" w:hAnsi="Times New Roman" w:cs="Times New Roman"/>
          <w:sz w:val="24"/>
          <w:szCs w:val="24"/>
          <w:lang w:val="es-ES"/>
        </w:rPr>
        <w:t>o. Se anticipa que el monto m</w:t>
      </w:r>
      <w:r w:rsidRPr="00387043">
        <w:rPr>
          <w:rFonts w:ascii="Times New Roman" w:hAnsi="Times New Roman" w:cs="Times New Roman" w:hint="eastAsia"/>
          <w:sz w:val="24"/>
          <w:szCs w:val="24"/>
          <w:lang w:val="es-ES"/>
        </w:rPr>
        <w:t>á</w:t>
      </w:r>
      <w:r w:rsidRPr="00387043">
        <w:rPr>
          <w:rFonts w:ascii="Times New Roman" w:hAnsi="Times New Roman" w:cs="Times New Roman"/>
          <w:sz w:val="24"/>
          <w:szCs w:val="24"/>
          <w:lang w:val="es-ES"/>
        </w:rPr>
        <w:t>ximo de adjudicaci</w:t>
      </w:r>
      <w:r w:rsidRPr="00387043">
        <w:rPr>
          <w:rFonts w:ascii="Times New Roman" w:hAnsi="Times New Roman" w:cs="Times New Roman" w:hint="eastAsia"/>
          <w:sz w:val="24"/>
          <w:szCs w:val="24"/>
          <w:lang w:val="es-ES"/>
        </w:rPr>
        <w:t>ó</w:t>
      </w:r>
      <w:r w:rsidRPr="00387043">
        <w:rPr>
          <w:rFonts w:ascii="Times New Roman" w:hAnsi="Times New Roman" w:cs="Times New Roman"/>
          <w:sz w:val="24"/>
          <w:szCs w:val="24"/>
          <w:lang w:val="es-ES"/>
        </w:rPr>
        <w:t>n ser</w:t>
      </w:r>
      <w:r w:rsidRPr="00387043">
        <w:rPr>
          <w:rFonts w:ascii="Times New Roman" w:hAnsi="Times New Roman" w:cs="Times New Roman" w:hint="eastAsia"/>
          <w:sz w:val="24"/>
          <w:szCs w:val="24"/>
          <w:lang w:val="es-ES"/>
        </w:rPr>
        <w:t>á</w:t>
      </w:r>
      <w:r w:rsidRPr="00387043">
        <w:rPr>
          <w:rFonts w:ascii="Times New Roman" w:hAnsi="Times New Roman" w:cs="Times New Roman"/>
          <w:sz w:val="24"/>
          <w:szCs w:val="24"/>
          <w:lang w:val="es-ES"/>
        </w:rPr>
        <w:t xml:space="preserve"> de </w:t>
      </w:r>
      <w:r w:rsidRPr="0081566F">
        <w:rPr>
          <w:rFonts w:ascii="Times New Roman" w:hAnsi="Times New Roman" w:cs="Times New Roman"/>
          <w:sz w:val="24"/>
          <w:szCs w:val="24"/>
          <w:lang w:val="es-ES"/>
        </w:rPr>
        <w:t>$</w:t>
      </w:r>
      <w:r w:rsidR="00787B64">
        <w:rPr>
          <w:rFonts w:ascii="Times New Roman" w:hAnsi="Times New Roman" w:cs="Times New Roman"/>
          <w:sz w:val="24"/>
          <w:szCs w:val="24"/>
          <w:lang w:val="es-ES"/>
        </w:rPr>
        <w:t>100,000</w:t>
      </w:r>
      <w:r w:rsidRPr="00387043">
        <w:rPr>
          <w:rFonts w:ascii="Times New Roman" w:hAnsi="Times New Roman" w:cs="Times New Roman"/>
          <w:sz w:val="24"/>
          <w:szCs w:val="24"/>
          <w:lang w:val="es-ES"/>
        </w:rPr>
        <w:t xml:space="preserve">, aunque no se </w:t>
      </w:r>
      <w:r>
        <w:rPr>
          <w:rFonts w:ascii="Times New Roman" w:hAnsi="Times New Roman" w:cs="Times New Roman"/>
          <w:sz w:val="24"/>
          <w:szCs w:val="24"/>
          <w:lang w:val="es-ES"/>
        </w:rPr>
        <w:t>solicita</w:t>
      </w:r>
      <w:r w:rsidRPr="00387043">
        <w:rPr>
          <w:rFonts w:ascii="Times New Roman" w:hAnsi="Times New Roman" w:cs="Times New Roman"/>
          <w:sz w:val="24"/>
          <w:szCs w:val="24"/>
          <w:lang w:val="es-ES"/>
        </w:rPr>
        <w:t xml:space="preserve"> a los </w:t>
      </w:r>
      <w:r w:rsidR="00D97C4D">
        <w:rPr>
          <w:rFonts w:ascii="Times New Roman" w:hAnsi="Times New Roman" w:cs="Times New Roman"/>
          <w:sz w:val="24"/>
          <w:szCs w:val="24"/>
          <w:lang w:val="es-ES"/>
        </w:rPr>
        <w:t>postulantes</w:t>
      </w:r>
      <w:r w:rsidRPr="00387043">
        <w:rPr>
          <w:rFonts w:ascii="Times New Roman" w:hAnsi="Times New Roman" w:cs="Times New Roman"/>
          <w:sz w:val="24"/>
          <w:szCs w:val="24"/>
          <w:lang w:val="es-ES"/>
        </w:rPr>
        <w:t xml:space="preserve"> que presenten presupuestos en su respuesta inicial a este APS. La consideraci</w:t>
      </w:r>
      <w:r w:rsidRPr="00387043">
        <w:rPr>
          <w:rFonts w:ascii="Times New Roman" w:hAnsi="Times New Roman" w:cs="Times New Roman" w:hint="eastAsia"/>
          <w:sz w:val="24"/>
          <w:szCs w:val="24"/>
          <w:lang w:val="es-ES"/>
        </w:rPr>
        <w:t>ó</w:t>
      </w:r>
      <w:r w:rsidRPr="00387043">
        <w:rPr>
          <w:rFonts w:ascii="Times New Roman" w:hAnsi="Times New Roman" w:cs="Times New Roman"/>
          <w:sz w:val="24"/>
          <w:szCs w:val="24"/>
          <w:lang w:val="es-ES"/>
        </w:rPr>
        <w:t>n de las presentaciones se llevar</w:t>
      </w:r>
      <w:r w:rsidRPr="00387043">
        <w:rPr>
          <w:rFonts w:ascii="Times New Roman" w:hAnsi="Times New Roman" w:cs="Times New Roman" w:hint="eastAsia"/>
          <w:sz w:val="24"/>
          <w:szCs w:val="24"/>
          <w:lang w:val="es-ES"/>
        </w:rPr>
        <w:t>á</w:t>
      </w:r>
      <w:r w:rsidRPr="00387043">
        <w:rPr>
          <w:rFonts w:ascii="Times New Roman" w:hAnsi="Times New Roman" w:cs="Times New Roman"/>
          <w:sz w:val="24"/>
          <w:szCs w:val="24"/>
          <w:lang w:val="es-ES"/>
        </w:rPr>
        <w:t xml:space="preserve"> a cabo en dos etapas:</w:t>
      </w:r>
    </w:p>
    <w:p w14:paraId="1C5E8B8C" w14:textId="77777777" w:rsidR="003B2E33" w:rsidRPr="00387043" w:rsidRDefault="003B2E33" w:rsidP="00C340A4">
      <w:pPr>
        <w:jc w:val="left"/>
        <w:rPr>
          <w:rFonts w:ascii="Times New Roman" w:hAnsi="Times New Roman" w:cs="Times New Roman"/>
          <w:sz w:val="24"/>
          <w:szCs w:val="24"/>
          <w:lang w:val="es-ES"/>
        </w:rPr>
      </w:pPr>
    </w:p>
    <w:p w14:paraId="4BA5043A" w14:textId="3856DD14" w:rsidR="00D97C4D" w:rsidRPr="00387043" w:rsidRDefault="00D97C4D" w:rsidP="00387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s-ES"/>
        </w:rPr>
      </w:pPr>
      <w:r w:rsidRPr="00387043">
        <w:rPr>
          <w:rFonts w:ascii="Times New Roman" w:hAnsi="Times New Roman" w:cs="Times New Roman"/>
          <w:sz w:val="24"/>
          <w:szCs w:val="24"/>
          <w:u w:val="single"/>
          <w:lang w:val="es-ES"/>
        </w:rPr>
        <w:t>Etapa 1 (Nota conceptual)</w:t>
      </w:r>
      <w:r w:rsidRPr="00387043">
        <w:rPr>
          <w:rFonts w:ascii="Times New Roman" w:hAnsi="Times New Roman" w:cs="Times New Roman"/>
          <w:sz w:val="24"/>
          <w:szCs w:val="24"/>
          <w:lang w:val="es-ES"/>
        </w:rPr>
        <w:t>: Los interesados ​​deben enviar una nota conceptual de</w:t>
      </w:r>
      <w:r w:rsidR="00387043">
        <w:rPr>
          <w:rFonts w:ascii="Times New Roman" w:hAnsi="Times New Roman" w:cs="Times New Roman"/>
          <w:sz w:val="24"/>
          <w:szCs w:val="24"/>
          <w:lang w:val="es-ES"/>
        </w:rPr>
        <w:t xml:space="preserve"> no más de</w:t>
      </w:r>
      <w:r w:rsidRPr="00387043">
        <w:rPr>
          <w:rFonts w:ascii="Times New Roman" w:hAnsi="Times New Roman" w:cs="Times New Roman"/>
          <w:sz w:val="24"/>
          <w:szCs w:val="24"/>
          <w:lang w:val="es-ES"/>
        </w:rPr>
        <w:t xml:space="preserve"> 2 p</w:t>
      </w:r>
      <w:r w:rsidRPr="00387043">
        <w:rPr>
          <w:rFonts w:ascii="Times New Roman" w:hAnsi="Times New Roman" w:cs="Times New Roman" w:hint="eastAsia"/>
          <w:sz w:val="24"/>
          <w:szCs w:val="24"/>
          <w:lang w:val="es-ES"/>
        </w:rPr>
        <w:t>á</w:t>
      </w:r>
      <w:r w:rsidRPr="00387043">
        <w:rPr>
          <w:rFonts w:ascii="Times New Roman" w:hAnsi="Times New Roman" w:cs="Times New Roman"/>
          <w:sz w:val="24"/>
          <w:szCs w:val="24"/>
          <w:lang w:val="es-ES"/>
        </w:rPr>
        <w:t xml:space="preserve">ginas de acuerdo con los </w:t>
      </w:r>
      <w:r w:rsidR="00387043">
        <w:rPr>
          <w:rFonts w:ascii="Times New Roman" w:hAnsi="Times New Roman" w:cs="Times New Roman"/>
          <w:sz w:val="24"/>
          <w:szCs w:val="24"/>
          <w:lang w:val="es-ES"/>
        </w:rPr>
        <w:t>r</w:t>
      </w:r>
      <w:r w:rsidRPr="00387043">
        <w:rPr>
          <w:rFonts w:ascii="Times New Roman" w:hAnsi="Times New Roman" w:cs="Times New Roman"/>
          <w:sz w:val="24"/>
          <w:szCs w:val="24"/>
          <w:lang w:val="es-ES"/>
        </w:rPr>
        <w:t>equisitos de presentaci</w:t>
      </w:r>
      <w:r w:rsidRPr="00387043">
        <w:rPr>
          <w:rFonts w:ascii="Times New Roman" w:hAnsi="Times New Roman" w:cs="Times New Roman" w:hint="eastAsia"/>
          <w:sz w:val="24"/>
          <w:szCs w:val="24"/>
          <w:lang w:val="es-ES"/>
        </w:rPr>
        <w:t>ó</w:t>
      </w:r>
      <w:r w:rsidRPr="00387043">
        <w:rPr>
          <w:rFonts w:ascii="Times New Roman" w:hAnsi="Times New Roman" w:cs="Times New Roman"/>
          <w:sz w:val="24"/>
          <w:szCs w:val="24"/>
          <w:lang w:val="es-ES"/>
        </w:rPr>
        <w:t>n especificados en este APS</w:t>
      </w:r>
      <w:r w:rsidR="00573E44">
        <w:rPr>
          <w:rFonts w:ascii="Times New Roman" w:hAnsi="Times New Roman" w:cs="Times New Roman"/>
          <w:sz w:val="24"/>
          <w:szCs w:val="24"/>
          <w:lang w:val="es-ES"/>
        </w:rPr>
        <w:t xml:space="preserve"> e indicando los productos y servicios que pueden prestar</w:t>
      </w:r>
      <w:r w:rsidRPr="00387043">
        <w:rPr>
          <w:rFonts w:ascii="Times New Roman" w:hAnsi="Times New Roman" w:cs="Times New Roman"/>
          <w:sz w:val="24"/>
          <w:szCs w:val="24"/>
          <w:lang w:val="es-ES"/>
        </w:rPr>
        <w:t xml:space="preserve">. </w:t>
      </w:r>
      <w:r w:rsidR="00573E44" w:rsidRPr="00387043">
        <w:rPr>
          <w:rFonts w:ascii="Times New Roman" w:hAnsi="Times New Roman" w:cs="Times New Roman"/>
          <w:sz w:val="24"/>
          <w:szCs w:val="24"/>
          <w:lang w:val="es-ES"/>
        </w:rPr>
        <w:t>Tod</w:t>
      </w:r>
      <w:r w:rsidR="00573E44">
        <w:rPr>
          <w:rFonts w:ascii="Times New Roman" w:hAnsi="Times New Roman" w:cs="Times New Roman"/>
          <w:sz w:val="24"/>
          <w:szCs w:val="24"/>
          <w:lang w:val="es-ES"/>
        </w:rPr>
        <w:t>a</w:t>
      </w:r>
      <w:r w:rsidR="00573E44" w:rsidRPr="00387043">
        <w:rPr>
          <w:rFonts w:ascii="Times New Roman" w:hAnsi="Times New Roman" w:cs="Times New Roman"/>
          <w:sz w:val="24"/>
          <w:szCs w:val="24"/>
          <w:lang w:val="es-ES"/>
        </w:rPr>
        <w:t>s l</w:t>
      </w:r>
      <w:r w:rsidR="00573E44">
        <w:rPr>
          <w:rFonts w:ascii="Times New Roman" w:hAnsi="Times New Roman" w:cs="Times New Roman"/>
          <w:sz w:val="24"/>
          <w:szCs w:val="24"/>
          <w:lang w:val="es-ES"/>
        </w:rPr>
        <w:t>a</w:t>
      </w:r>
      <w:r w:rsidR="00573E44" w:rsidRPr="00387043">
        <w:rPr>
          <w:rFonts w:ascii="Times New Roman" w:hAnsi="Times New Roman" w:cs="Times New Roman"/>
          <w:sz w:val="24"/>
          <w:szCs w:val="24"/>
          <w:lang w:val="es-ES"/>
        </w:rPr>
        <w:t xml:space="preserve">s </w:t>
      </w:r>
      <w:r w:rsidR="00573E44">
        <w:rPr>
          <w:rFonts w:ascii="Times New Roman" w:hAnsi="Times New Roman" w:cs="Times New Roman"/>
          <w:sz w:val="24"/>
          <w:szCs w:val="24"/>
          <w:lang w:val="es-ES"/>
        </w:rPr>
        <w:t xml:space="preserve">notas </w:t>
      </w:r>
      <w:r w:rsidR="00573E44" w:rsidRPr="00387043">
        <w:rPr>
          <w:rFonts w:ascii="Times New Roman" w:hAnsi="Times New Roman" w:cs="Times New Roman"/>
          <w:sz w:val="24"/>
          <w:szCs w:val="24"/>
          <w:lang w:val="es-ES"/>
        </w:rPr>
        <w:t>concept</w:t>
      </w:r>
      <w:r w:rsidR="00573E44">
        <w:rPr>
          <w:rFonts w:ascii="Times New Roman" w:hAnsi="Times New Roman" w:cs="Times New Roman"/>
          <w:sz w:val="24"/>
          <w:szCs w:val="24"/>
          <w:lang w:val="es-ES"/>
        </w:rPr>
        <w:t xml:space="preserve">uales </w:t>
      </w:r>
      <w:r w:rsidR="00573E44" w:rsidRPr="00387043">
        <w:rPr>
          <w:rFonts w:ascii="Times New Roman" w:hAnsi="Times New Roman" w:cs="Times New Roman"/>
          <w:sz w:val="24"/>
          <w:szCs w:val="24"/>
          <w:lang w:val="es-ES"/>
        </w:rPr>
        <w:t>ser</w:t>
      </w:r>
      <w:r w:rsidR="00573E44" w:rsidRPr="00387043">
        <w:rPr>
          <w:rFonts w:ascii="Times New Roman" w:hAnsi="Times New Roman" w:cs="Times New Roman" w:hint="eastAsia"/>
          <w:sz w:val="24"/>
          <w:szCs w:val="24"/>
          <w:lang w:val="es-ES"/>
        </w:rPr>
        <w:t>á</w:t>
      </w:r>
      <w:r w:rsidR="00573E44" w:rsidRPr="00387043">
        <w:rPr>
          <w:rFonts w:ascii="Times New Roman" w:hAnsi="Times New Roman" w:cs="Times New Roman"/>
          <w:sz w:val="24"/>
          <w:szCs w:val="24"/>
          <w:lang w:val="es-ES"/>
        </w:rPr>
        <w:t xml:space="preserve">n </w:t>
      </w:r>
      <w:r w:rsidR="00573E44" w:rsidRPr="00D97C4D">
        <w:rPr>
          <w:rFonts w:ascii="Times New Roman" w:hAnsi="Times New Roman" w:cs="Times New Roman"/>
          <w:sz w:val="24"/>
          <w:szCs w:val="24"/>
          <w:lang w:val="es-ES"/>
        </w:rPr>
        <w:t>revisadas</w:t>
      </w:r>
      <w:r w:rsidR="00573E44">
        <w:rPr>
          <w:rFonts w:ascii="Times New Roman" w:hAnsi="Times New Roman" w:cs="Times New Roman"/>
          <w:sz w:val="24"/>
          <w:szCs w:val="24"/>
          <w:lang w:val="es-ES"/>
        </w:rPr>
        <w:t xml:space="preserve"> y evaluadas</w:t>
      </w:r>
      <w:r w:rsidR="00573E44" w:rsidRPr="00387043">
        <w:rPr>
          <w:rFonts w:ascii="Times New Roman" w:hAnsi="Times New Roman" w:cs="Times New Roman"/>
          <w:sz w:val="24"/>
          <w:szCs w:val="24"/>
          <w:lang w:val="es-ES"/>
        </w:rPr>
        <w:t xml:space="preserve"> ​​por </w:t>
      </w:r>
      <w:r w:rsidR="00573E44">
        <w:rPr>
          <w:rFonts w:ascii="Times New Roman" w:hAnsi="Times New Roman" w:cs="Times New Roman"/>
          <w:sz w:val="24"/>
          <w:szCs w:val="24"/>
          <w:lang w:val="es-ES"/>
        </w:rPr>
        <w:t>Empleando Futuros según los criterios definidos en este APS</w:t>
      </w:r>
      <w:r w:rsidR="00573E44" w:rsidRPr="00387043">
        <w:rPr>
          <w:rFonts w:ascii="Times New Roman" w:hAnsi="Times New Roman" w:cs="Times New Roman"/>
          <w:sz w:val="24"/>
          <w:szCs w:val="24"/>
          <w:lang w:val="es-ES"/>
        </w:rPr>
        <w:t>;</w:t>
      </w:r>
      <w:r w:rsidR="00573E44">
        <w:rPr>
          <w:rFonts w:ascii="Times New Roman" w:hAnsi="Times New Roman" w:cs="Times New Roman"/>
          <w:sz w:val="24"/>
          <w:szCs w:val="24"/>
          <w:lang w:val="es-ES"/>
        </w:rPr>
        <w:t xml:space="preserve"> l</w:t>
      </w:r>
      <w:r w:rsidRPr="00387043">
        <w:rPr>
          <w:rFonts w:ascii="Times New Roman" w:hAnsi="Times New Roman" w:cs="Times New Roman"/>
          <w:sz w:val="24"/>
          <w:szCs w:val="24"/>
          <w:lang w:val="es-ES"/>
        </w:rPr>
        <w:t xml:space="preserve">as </w:t>
      </w:r>
      <w:r w:rsidR="00573E44">
        <w:rPr>
          <w:rFonts w:ascii="Times New Roman" w:hAnsi="Times New Roman" w:cs="Times New Roman"/>
          <w:sz w:val="24"/>
          <w:szCs w:val="24"/>
          <w:lang w:val="es-ES"/>
        </w:rPr>
        <w:t>que sean consideradas como</w:t>
      </w:r>
      <w:r w:rsidRPr="00387043">
        <w:rPr>
          <w:rFonts w:ascii="Times New Roman" w:hAnsi="Times New Roman" w:cs="Times New Roman"/>
          <w:sz w:val="24"/>
          <w:szCs w:val="24"/>
          <w:lang w:val="es-ES"/>
        </w:rPr>
        <w:t xml:space="preserve"> elegibles avanzar</w:t>
      </w:r>
      <w:r w:rsidRPr="00387043">
        <w:rPr>
          <w:rFonts w:ascii="Times New Roman" w:hAnsi="Times New Roman" w:cs="Times New Roman" w:hint="eastAsia"/>
          <w:sz w:val="24"/>
          <w:szCs w:val="24"/>
          <w:lang w:val="es-ES"/>
        </w:rPr>
        <w:t>á</w:t>
      </w:r>
      <w:r w:rsidRPr="00387043">
        <w:rPr>
          <w:rFonts w:ascii="Times New Roman" w:hAnsi="Times New Roman" w:cs="Times New Roman"/>
          <w:sz w:val="24"/>
          <w:szCs w:val="24"/>
          <w:lang w:val="es-ES"/>
        </w:rPr>
        <w:t>n a la Etapa 2 y ser</w:t>
      </w:r>
      <w:r w:rsidRPr="00387043">
        <w:rPr>
          <w:rFonts w:ascii="Times New Roman" w:hAnsi="Times New Roman" w:cs="Times New Roman" w:hint="eastAsia"/>
          <w:sz w:val="24"/>
          <w:szCs w:val="24"/>
          <w:lang w:val="es-ES"/>
        </w:rPr>
        <w:t>á</w:t>
      </w:r>
      <w:r w:rsidRPr="00387043">
        <w:rPr>
          <w:rFonts w:ascii="Times New Roman" w:hAnsi="Times New Roman" w:cs="Times New Roman"/>
          <w:sz w:val="24"/>
          <w:szCs w:val="24"/>
          <w:lang w:val="es-ES"/>
        </w:rPr>
        <w:t xml:space="preserve">n contactadas directamente por </w:t>
      </w:r>
      <w:r>
        <w:rPr>
          <w:rFonts w:ascii="Times New Roman" w:hAnsi="Times New Roman" w:cs="Times New Roman"/>
          <w:sz w:val="24"/>
          <w:szCs w:val="24"/>
          <w:lang w:val="es-ES"/>
        </w:rPr>
        <w:t>Empleando Futuros</w:t>
      </w:r>
      <w:r w:rsidRPr="00387043">
        <w:rPr>
          <w:rFonts w:ascii="Times New Roman" w:hAnsi="Times New Roman" w:cs="Times New Roman"/>
          <w:sz w:val="24"/>
          <w:szCs w:val="24"/>
          <w:lang w:val="es-ES"/>
        </w:rPr>
        <w:t xml:space="preserve">. </w:t>
      </w:r>
      <w:r w:rsidR="00573E44">
        <w:rPr>
          <w:rFonts w:ascii="Times New Roman" w:hAnsi="Times New Roman" w:cs="Times New Roman"/>
          <w:sz w:val="24"/>
          <w:szCs w:val="24"/>
          <w:lang w:val="es-ES"/>
        </w:rPr>
        <w:t>L</w:t>
      </w:r>
      <w:r w:rsidRPr="00387043">
        <w:rPr>
          <w:rFonts w:ascii="Times New Roman" w:hAnsi="Times New Roman" w:cs="Times New Roman"/>
          <w:sz w:val="24"/>
          <w:szCs w:val="24"/>
          <w:lang w:val="es-ES"/>
        </w:rPr>
        <w:t>as notas conceptuales que se consideren en la revisi</w:t>
      </w:r>
      <w:r w:rsidRPr="00387043">
        <w:rPr>
          <w:rFonts w:ascii="Times New Roman" w:hAnsi="Times New Roman" w:cs="Times New Roman" w:hint="eastAsia"/>
          <w:sz w:val="24"/>
          <w:szCs w:val="24"/>
          <w:lang w:val="es-ES"/>
        </w:rPr>
        <w:t>ó</w:t>
      </w:r>
      <w:r w:rsidRPr="00387043">
        <w:rPr>
          <w:rFonts w:ascii="Times New Roman" w:hAnsi="Times New Roman" w:cs="Times New Roman"/>
          <w:sz w:val="24"/>
          <w:szCs w:val="24"/>
          <w:lang w:val="es-ES"/>
        </w:rPr>
        <w:t xml:space="preserve">n inicial </w:t>
      </w:r>
      <w:r w:rsidR="00FB7FA5">
        <w:rPr>
          <w:rFonts w:ascii="Times New Roman" w:hAnsi="Times New Roman" w:cs="Times New Roman"/>
          <w:sz w:val="24"/>
          <w:szCs w:val="24"/>
          <w:lang w:val="es-ES"/>
        </w:rPr>
        <w:t xml:space="preserve">que </w:t>
      </w:r>
      <w:r w:rsidRPr="00387043">
        <w:rPr>
          <w:rFonts w:ascii="Times New Roman" w:hAnsi="Times New Roman" w:cs="Times New Roman"/>
          <w:sz w:val="24"/>
          <w:szCs w:val="24"/>
          <w:lang w:val="es-ES"/>
        </w:rPr>
        <w:t>no responden a los requisitos de este APS (elegibilidad, requisitos de presentaci</w:t>
      </w:r>
      <w:r w:rsidRPr="00387043">
        <w:rPr>
          <w:rFonts w:ascii="Times New Roman" w:hAnsi="Times New Roman" w:cs="Times New Roman" w:hint="eastAsia"/>
          <w:sz w:val="24"/>
          <w:szCs w:val="24"/>
          <w:lang w:val="es-ES"/>
        </w:rPr>
        <w:t>ó</w:t>
      </w:r>
      <w:r w:rsidRPr="00387043">
        <w:rPr>
          <w:rFonts w:ascii="Times New Roman" w:hAnsi="Times New Roman" w:cs="Times New Roman"/>
          <w:sz w:val="24"/>
          <w:szCs w:val="24"/>
          <w:lang w:val="es-ES"/>
        </w:rPr>
        <w:t>n, descripci</w:t>
      </w:r>
      <w:r w:rsidRPr="00387043">
        <w:rPr>
          <w:rFonts w:ascii="Times New Roman" w:hAnsi="Times New Roman" w:cs="Times New Roman" w:hint="eastAsia"/>
          <w:sz w:val="24"/>
          <w:szCs w:val="24"/>
          <w:lang w:val="es-ES"/>
        </w:rPr>
        <w:t>ó</w:t>
      </w:r>
      <w:r w:rsidRPr="00387043">
        <w:rPr>
          <w:rFonts w:ascii="Times New Roman" w:hAnsi="Times New Roman" w:cs="Times New Roman"/>
          <w:sz w:val="24"/>
          <w:szCs w:val="24"/>
          <w:lang w:val="es-ES"/>
        </w:rPr>
        <w:t xml:space="preserve">n del programa, etc.) no </w:t>
      </w:r>
      <w:r w:rsidR="00573E44">
        <w:rPr>
          <w:rFonts w:ascii="Times New Roman" w:hAnsi="Times New Roman" w:cs="Times New Roman"/>
          <w:sz w:val="24"/>
          <w:szCs w:val="24"/>
          <w:lang w:val="es-ES"/>
        </w:rPr>
        <w:t xml:space="preserve">serán </w:t>
      </w:r>
      <w:r w:rsidR="00FB7FA5">
        <w:rPr>
          <w:rFonts w:ascii="Times New Roman" w:hAnsi="Times New Roman" w:cs="Times New Roman"/>
          <w:sz w:val="24"/>
          <w:szCs w:val="24"/>
          <w:lang w:val="es-ES"/>
        </w:rPr>
        <w:t xml:space="preserve">consideradas, pero </w:t>
      </w:r>
      <w:r>
        <w:rPr>
          <w:rFonts w:ascii="Times New Roman" w:hAnsi="Times New Roman" w:cs="Times New Roman"/>
          <w:sz w:val="24"/>
          <w:szCs w:val="24"/>
          <w:lang w:val="es-ES"/>
        </w:rPr>
        <w:t xml:space="preserve">serán notificados </w:t>
      </w:r>
      <w:r w:rsidR="00FB7FA5">
        <w:rPr>
          <w:rFonts w:ascii="Times New Roman" w:hAnsi="Times New Roman" w:cs="Times New Roman"/>
          <w:sz w:val="24"/>
          <w:szCs w:val="24"/>
          <w:lang w:val="es-ES"/>
        </w:rPr>
        <w:t xml:space="preserve">de “No avanzar” </w:t>
      </w:r>
      <w:r>
        <w:rPr>
          <w:rFonts w:ascii="Times New Roman" w:hAnsi="Times New Roman" w:cs="Times New Roman"/>
          <w:sz w:val="24"/>
          <w:szCs w:val="24"/>
          <w:lang w:val="es-ES"/>
        </w:rPr>
        <w:t xml:space="preserve">por escrito </w:t>
      </w:r>
      <w:r w:rsidRPr="00387043">
        <w:rPr>
          <w:rFonts w:ascii="Times New Roman" w:hAnsi="Times New Roman" w:cs="Times New Roman"/>
          <w:sz w:val="24"/>
          <w:szCs w:val="24"/>
          <w:lang w:val="es-ES"/>
        </w:rPr>
        <w:t xml:space="preserve">por </w:t>
      </w:r>
      <w:r>
        <w:rPr>
          <w:rFonts w:ascii="Times New Roman" w:hAnsi="Times New Roman" w:cs="Times New Roman"/>
          <w:sz w:val="24"/>
          <w:szCs w:val="24"/>
          <w:lang w:val="es-ES"/>
        </w:rPr>
        <w:t>Empleando Futuros</w:t>
      </w:r>
      <w:r w:rsidRPr="00387043">
        <w:rPr>
          <w:rFonts w:ascii="Times New Roman" w:hAnsi="Times New Roman" w:cs="Times New Roman"/>
          <w:sz w:val="24"/>
          <w:szCs w:val="24"/>
          <w:lang w:val="es-ES"/>
        </w:rPr>
        <w:t>.</w:t>
      </w:r>
    </w:p>
    <w:p w14:paraId="169503D1" w14:textId="6DC03520" w:rsidR="00B14ECA" w:rsidRPr="00387043" w:rsidRDefault="00B14ECA" w:rsidP="00C340A4">
      <w:pPr>
        <w:jc w:val="left"/>
        <w:rPr>
          <w:rFonts w:ascii="Times New Roman" w:hAnsi="Times New Roman" w:cs="Times New Roman"/>
          <w:sz w:val="24"/>
          <w:szCs w:val="24"/>
          <w:lang w:val="es-ES"/>
        </w:rPr>
      </w:pPr>
    </w:p>
    <w:p w14:paraId="0CB8D6B9" w14:textId="0F301A64" w:rsidR="00D97C4D" w:rsidRPr="00387043" w:rsidRDefault="00D97C4D" w:rsidP="00387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s-ES"/>
        </w:rPr>
      </w:pPr>
      <w:r w:rsidRPr="00387043">
        <w:rPr>
          <w:rFonts w:ascii="Times New Roman" w:hAnsi="Times New Roman" w:cs="Times New Roman"/>
          <w:sz w:val="24"/>
          <w:szCs w:val="24"/>
          <w:u w:val="single"/>
          <w:lang w:val="es-ES"/>
        </w:rPr>
        <w:t>Etapa 2 (</w:t>
      </w:r>
      <w:r w:rsidR="00573E44">
        <w:rPr>
          <w:rFonts w:ascii="Times New Roman" w:hAnsi="Times New Roman" w:cs="Times New Roman"/>
          <w:sz w:val="24"/>
          <w:szCs w:val="24"/>
          <w:u w:val="single"/>
          <w:lang w:val="es-ES"/>
        </w:rPr>
        <w:t>Ajustes a propuestas</w:t>
      </w:r>
      <w:r w:rsidR="00573E44" w:rsidRPr="00387043">
        <w:rPr>
          <w:rFonts w:ascii="Times New Roman" w:hAnsi="Times New Roman" w:cs="Times New Roman"/>
          <w:sz w:val="24"/>
          <w:szCs w:val="24"/>
          <w:u w:val="single"/>
          <w:lang w:val="es-ES"/>
        </w:rPr>
        <w:t xml:space="preserve"> </w:t>
      </w:r>
      <w:r w:rsidRPr="00387043">
        <w:rPr>
          <w:rFonts w:ascii="Times New Roman" w:hAnsi="Times New Roman" w:cs="Times New Roman"/>
          <w:sz w:val="24"/>
          <w:szCs w:val="24"/>
          <w:u w:val="single"/>
          <w:lang w:val="es-ES"/>
        </w:rPr>
        <w:t>y negociaci</w:t>
      </w:r>
      <w:r w:rsidRPr="00387043">
        <w:rPr>
          <w:rFonts w:ascii="Times New Roman" w:hAnsi="Times New Roman" w:cs="Times New Roman" w:hint="eastAsia"/>
          <w:sz w:val="24"/>
          <w:szCs w:val="24"/>
          <w:u w:val="single"/>
          <w:lang w:val="es-ES"/>
        </w:rPr>
        <w:t>ó</w:t>
      </w:r>
      <w:r w:rsidRPr="00387043">
        <w:rPr>
          <w:rFonts w:ascii="Times New Roman" w:hAnsi="Times New Roman" w:cs="Times New Roman"/>
          <w:sz w:val="24"/>
          <w:szCs w:val="24"/>
          <w:u w:val="single"/>
          <w:lang w:val="es-ES"/>
        </w:rPr>
        <w:t>n)</w:t>
      </w:r>
      <w:r w:rsidRPr="00387043">
        <w:rPr>
          <w:rFonts w:ascii="Times New Roman" w:hAnsi="Times New Roman" w:cs="Times New Roman"/>
          <w:sz w:val="24"/>
          <w:szCs w:val="24"/>
          <w:lang w:val="es-ES"/>
        </w:rPr>
        <w:t xml:space="preserve">: notas conceptuales que han sido preseleccionadas por </w:t>
      </w:r>
      <w:r w:rsidR="00FB7FA5">
        <w:rPr>
          <w:rFonts w:ascii="Times New Roman" w:hAnsi="Times New Roman" w:cs="Times New Roman"/>
          <w:sz w:val="24"/>
          <w:szCs w:val="24"/>
          <w:lang w:val="es-ES"/>
        </w:rPr>
        <w:t>Empleando Futuros</w:t>
      </w:r>
      <w:r>
        <w:rPr>
          <w:rFonts w:ascii="Times New Roman" w:hAnsi="Times New Roman" w:cs="Times New Roman"/>
          <w:sz w:val="24"/>
          <w:szCs w:val="24"/>
          <w:lang w:val="es-ES"/>
        </w:rPr>
        <w:t xml:space="preserve"> </w:t>
      </w:r>
      <w:r w:rsidRPr="00387043">
        <w:rPr>
          <w:rFonts w:ascii="Times New Roman" w:hAnsi="Times New Roman" w:cs="Times New Roman"/>
          <w:sz w:val="24"/>
          <w:szCs w:val="24"/>
          <w:lang w:val="es-ES"/>
        </w:rPr>
        <w:t>para avanzar a la Etapa 2, se requerir</w:t>
      </w:r>
      <w:r w:rsidRPr="00387043">
        <w:rPr>
          <w:rFonts w:ascii="Times New Roman" w:hAnsi="Times New Roman" w:cs="Times New Roman" w:hint="eastAsia"/>
          <w:sz w:val="24"/>
          <w:szCs w:val="24"/>
          <w:lang w:val="es-ES"/>
        </w:rPr>
        <w:t>á</w:t>
      </w:r>
      <w:r w:rsidRPr="00387043">
        <w:rPr>
          <w:rFonts w:ascii="Times New Roman" w:hAnsi="Times New Roman" w:cs="Times New Roman"/>
          <w:sz w:val="24"/>
          <w:szCs w:val="24"/>
          <w:lang w:val="es-ES"/>
        </w:rPr>
        <w:t xml:space="preserve"> un presupuesto detallado y una propuesta completa. Se compartir</w:t>
      </w:r>
      <w:r w:rsidRPr="00387043">
        <w:rPr>
          <w:rFonts w:ascii="Times New Roman" w:hAnsi="Times New Roman" w:cs="Times New Roman" w:hint="eastAsia"/>
          <w:sz w:val="24"/>
          <w:szCs w:val="24"/>
          <w:lang w:val="es-ES"/>
        </w:rPr>
        <w:t>á</w:t>
      </w:r>
      <w:r w:rsidRPr="00387043">
        <w:rPr>
          <w:rFonts w:ascii="Times New Roman" w:hAnsi="Times New Roman" w:cs="Times New Roman"/>
          <w:sz w:val="24"/>
          <w:szCs w:val="24"/>
          <w:lang w:val="es-ES"/>
        </w:rPr>
        <w:t xml:space="preserve"> una plantilla de presupuesto y otros requisitos </w:t>
      </w:r>
      <w:r w:rsidR="004F67BD">
        <w:rPr>
          <w:rFonts w:ascii="Times New Roman" w:hAnsi="Times New Roman" w:cs="Times New Roman"/>
          <w:sz w:val="24"/>
          <w:szCs w:val="24"/>
          <w:lang w:val="es-ES"/>
        </w:rPr>
        <w:t>que los</w:t>
      </w:r>
      <w:r w:rsidRPr="00387043">
        <w:rPr>
          <w:rFonts w:ascii="Times New Roman" w:hAnsi="Times New Roman" w:cs="Times New Roman"/>
          <w:sz w:val="24"/>
          <w:szCs w:val="24"/>
          <w:lang w:val="es-ES"/>
        </w:rPr>
        <w:t xml:space="preserve"> solicitantes </w:t>
      </w:r>
      <w:r w:rsidR="004F67BD">
        <w:rPr>
          <w:rFonts w:ascii="Times New Roman" w:hAnsi="Times New Roman" w:cs="Times New Roman"/>
          <w:sz w:val="24"/>
          <w:szCs w:val="24"/>
          <w:lang w:val="es-ES"/>
        </w:rPr>
        <w:t>deben completar</w:t>
      </w:r>
      <w:r w:rsidRPr="00387043">
        <w:rPr>
          <w:rFonts w:ascii="Times New Roman" w:hAnsi="Times New Roman" w:cs="Times New Roman"/>
          <w:sz w:val="24"/>
          <w:szCs w:val="24"/>
          <w:lang w:val="es-ES"/>
        </w:rPr>
        <w:t xml:space="preserve">. Durante esta etapa, </w:t>
      </w:r>
      <w:r>
        <w:rPr>
          <w:rFonts w:ascii="Times New Roman" w:hAnsi="Times New Roman" w:cs="Times New Roman"/>
          <w:sz w:val="24"/>
          <w:szCs w:val="24"/>
          <w:lang w:val="es-ES"/>
        </w:rPr>
        <w:t>Empleando Futuros</w:t>
      </w:r>
      <w:r w:rsidRPr="00387043">
        <w:rPr>
          <w:rFonts w:ascii="Times New Roman" w:hAnsi="Times New Roman" w:cs="Times New Roman"/>
          <w:sz w:val="24"/>
          <w:szCs w:val="24"/>
          <w:lang w:val="es-ES"/>
        </w:rPr>
        <w:t xml:space="preserve"> puede solicitar entrevista</w:t>
      </w:r>
      <w:r w:rsidR="004F67BD">
        <w:rPr>
          <w:rFonts w:ascii="Times New Roman" w:hAnsi="Times New Roman" w:cs="Times New Roman"/>
          <w:sz w:val="24"/>
          <w:szCs w:val="24"/>
          <w:lang w:val="es-ES"/>
        </w:rPr>
        <w:t>s</w:t>
      </w:r>
      <w:r w:rsidRPr="00387043">
        <w:rPr>
          <w:rFonts w:ascii="Times New Roman" w:hAnsi="Times New Roman" w:cs="Times New Roman"/>
          <w:sz w:val="24"/>
          <w:szCs w:val="24"/>
          <w:lang w:val="es-ES"/>
        </w:rPr>
        <w:t xml:space="preserve"> a los </w:t>
      </w:r>
      <w:r w:rsidR="00CC7314">
        <w:rPr>
          <w:rFonts w:ascii="Times New Roman" w:hAnsi="Times New Roman" w:cs="Times New Roman"/>
          <w:sz w:val="24"/>
          <w:szCs w:val="24"/>
          <w:lang w:val="es-ES"/>
        </w:rPr>
        <w:t>interesados</w:t>
      </w:r>
      <w:r w:rsidRPr="00387043">
        <w:rPr>
          <w:rFonts w:ascii="Times New Roman" w:hAnsi="Times New Roman" w:cs="Times New Roman"/>
          <w:sz w:val="24"/>
          <w:szCs w:val="24"/>
          <w:lang w:val="es-ES"/>
        </w:rPr>
        <w:t>, materiales complementarios</w:t>
      </w:r>
      <w:r w:rsidR="004F67BD">
        <w:rPr>
          <w:rFonts w:ascii="Times New Roman" w:hAnsi="Times New Roman" w:cs="Times New Roman"/>
          <w:sz w:val="24"/>
          <w:szCs w:val="24"/>
          <w:lang w:val="es-ES"/>
        </w:rPr>
        <w:t xml:space="preserve">, </w:t>
      </w:r>
      <w:r w:rsidR="00573E44">
        <w:rPr>
          <w:rFonts w:ascii="Times New Roman" w:hAnsi="Times New Roman" w:cs="Times New Roman"/>
          <w:sz w:val="24"/>
          <w:szCs w:val="24"/>
          <w:lang w:val="es-ES"/>
        </w:rPr>
        <w:t>propuesta ajustada</w:t>
      </w:r>
      <w:r w:rsidR="004F67BD">
        <w:rPr>
          <w:rFonts w:ascii="Times New Roman" w:hAnsi="Times New Roman" w:cs="Times New Roman"/>
          <w:sz w:val="24"/>
          <w:szCs w:val="24"/>
          <w:lang w:val="es-ES"/>
        </w:rPr>
        <w:t xml:space="preserve"> </w:t>
      </w:r>
      <w:r w:rsidRPr="00387043">
        <w:rPr>
          <w:rFonts w:ascii="Times New Roman" w:hAnsi="Times New Roman" w:cs="Times New Roman"/>
          <w:sz w:val="24"/>
          <w:szCs w:val="24"/>
          <w:lang w:val="es-ES"/>
        </w:rPr>
        <w:t>y otr</w:t>
      </w:r>
      <w:r w:rsidR="00FB7FA5">
        <w:rPr>
          <w:rFonts w:ascii="Times New Roman" w:hAnsi="Times New Roman" w:cs="Times New Roman"/>
          <w:sz w:val="24"/>
          <w:szCs w:val="24"/>
          <w:lang w:val="es-ES"/>
        </w:rPr>
        <w:t>a</w:t>
      </w:r>
      <w:r w:rsidRPr="00387043">
        <w:rPr>
          <w:rFonts w:ascii="Times New Roman" w:hAnsi="Times New Roman" w:cs="Times New Roman"/>
          <w:sz w:val="24"/>
          <w:szCs w:val="24"/>
          <w:lang w:val="es-ES"/>
        </w:rPr>
        <w:t xml:space="preserve"> informaci</w:t>
      </w:r>
      <w:r w:rsidRPr="00387043">
        <w:rPr>
          <w:rFonts w:ascii="Times New Roman" w:hAnsi="Times New Roman" w:cs="Times New Roman" w:hint="eastAsia"/>
          <w:sz w:val="24"/>
          <w:szCs w:val="24"/>
          <w:lang w:val="es-ES"/>
        </w:rPr>
        <w:t>ó</w:t>
      </w:r>
      <w:r w:rsidRPr="00387043">
        <w:rPr>
          <w:rFonts w:ascii="Times New Roman" w:hAnsi="Times New Roman" w:cs="Times New Roman"/>
          <w:sz w:val="24"/>
          <w:szCs w:val="24"/>
          <w:lang w:val="es-ES"/>
        </w:rPr>
        <w:t xml:space="preserve">n </w:t>
      </w:r>
      <w:r w:rsidR="004F67BD">
        <w:rPr>
          <w:rFonts w:ascii="Times New Roman" w:hAnsi="Times New Roman" w:cs="Times New Roman"/>
          <w:sz w:val="24"/>
          <w:szCs w:val="24"/>
          <w:lang w:val="es-ES"/>
        </w:rPr>
        <w:t xml:space="preserve">que permita </w:t>
      </w:r>
      <w:r w:rsidRPr="00387043">
        <w:rPr>
          <w:rFonts w:ascii="Times New Roman" w:hAnsi="Times New Roman" w:cs="Times New Roman"/>
          <w:sz w:val="24"/>
          <w:szCs w:val="24"/>
          <w:lang w:val="es-ES"/>
        </w:rPr>
        <w:t xml:space="preserve">seleccionar a los mejores </w:t>
      </w:r>
      <w:r w:rsidR="004F67BD">
        <w:rPr>
          <w:rFonts w:ascii="Times New Roman" w:hAnsi="Times New Roman" w:cs="Times New Roman"/>
          <w:sz w:val="24"/>
          <w:szCs w:val="24"/>
          <w:lang w:val="es-ES"/>
        </w:rPr>
        <w:t xml:space="preserve">proveedores de servicios. </w:t>
      </w:r>
    </w:p>
    <w:p w14:paraId="537D6D32" w14:textId="0DD30683" w:rsidR="00C340A4" w:rsidRPr="00387043" w:rsidRDefault="00C340A4" w:rsidP="00C340A4">
      <w:pPr>
        <w:jc w:val="left"/>
        <w:rPr>
          <w:rFonts w:ascii="Times New Roman" w:hAnsi="Times New Roman" w:cs="Times New Roman"/>
          <w:sz w:val="24"/>
          <w:szCs w:val="24"/>
          <w:lang w:val="es-ES"/>
        </w:rPr>
      </w:pPr>
    </w:p>
    <w:p w14:paraId="05E97253" w14:textId="0CC55092" w:rsidR="00CC7314" w:rsidRPr="00387043" w:rsidRDefault="00CC7314" w:rsidP="00C340A4">
      <w:pPr>
        <w:jc w:val="left"/>
        <w:rPr>
          <w:rFonts w:ascii="Times New Roman" w:hAnsi="Times New Roman" w:cs="Times New Roman"/>
          <w:b/>
          <w:sz w:val="24"/>
          <w:szCs w:val="24"/>
          <w:lang w:val="es-ES"/>
        </w:rPr>
      </w:pPr>
      <w:r w:rsidRPr="00387043">
        <w:rPr>
          <w:rFonts w:ascii="Times New Roman" w:hAnsi="Times New Roman" w:cs="Times New Roman"/>
          <w:b/>
          <w:sz w:val="24"/>
          <w:szCs w:val="24"/>
          <w:lang w:val="es-ES"/>
        </w:rPr>
        <w:t>ELEGIBILDAD</w:t>
      </w:r>
    </w:p>
    <w:p w14:paraId="14ADBB7E" w14:textId="2FBC15B5" w:rsidR="000C3E2C" w:rsidRDefault="00CC7314" w:rsidP="006D5A3A">
      <w:pPr>
        <w:jc w:val="both"/>
        <w:rPr>
          <w:rFonts w:ascii="Times New Roman" w:hAnsi="Times New Roman" w:cs="Times New Roman"/>
          <w:sz w:val="24"/>
          <w:szCs w:val="24"/>
          <w:lang w:val="es-ES"/>
        </w:rPr>
      </w:pPr>
      <w:r w:rsidRPr="00387043">
        <w:rPr>
          <w:lang w:val="es-ES"/>
        </w:rPr>
        <w:br/>
      </w:r>
      <w:r>
        <w:rPr>
          <w:rFonts w:ascii="Times New Roman" w:hAnsi="Times New Roman" w:cs="Times New Roman"/>
          <w:sz w:val="24"/>
          <w:szCs w:val="24"/>
          <w:lang w:val="es-ES"/>
        </w:rPr>
        <w:t xml:space="preserve">Empleando Futuros anima a </w:t>
      </w:r>
      <w:r w:rsidR="000C3E2C">
        <w:rPr>
          <w:rFonts w:ascii="Times New Roman" w:hAnsi="Times New Roman" w:cs="Times New Roman"/>
          <w:sz w:val="24"/>
          <w:szCs w:val="24"/>
          <w:lang w:val="es-ES"/>
        </w:rPr>
        <w:t>o</w:t>
      </w:r>
      <w:r w:rsidR="000C3E2C" w:rsidRPr="00387043">
        <w:rPr>
          <w:rFonts w:ascii="Times New Roman" w:eastAsia="Times New Roman" w:hAnsi="Times New Roman" w:cs="Times New Roman"/>
          <w:sz w:val="24"/>
          <w:szCs w:val="24"/>
          <w:lang w:val="es-ES"/>
        </w:rPr>
        <w:t>rganizaci</w:t>
      </w:r>
      <w:r w:rsidR="000C3E2C">
        <w:rPr>
          <w:rFonts w:ascii="Times New Roman" w:eastAsia="Times New Roman" w:hAnsi="Times New Roman" w:cs="Times New Roman"/>
          <w:sz w:val="24"/>
          <w:szCs w:val="24"/>
          <w:lang w:val="es-ES"/>
        </w:rPr>
        <w:t>ones</w:t>
      </w:r>
      <w:r w:rsidR="000C3E2C" w:rsidRPr="00387043">
        <w:rPr>
          <w:rFonts w:ascii="Times New Roman" w:eastAsia="Times New Roman" w:hAnsi="Times New Roman" w:cs="Times New Roman"/>
          <w:sz w:val="24"/>
          <w:szCs w:val="24"/>
          <w:lang w:val="es-ES"/>
        </w:rPr>
        <w:t xml:space="preserve"> o asociaci</w:t>
      </w:r>
      <w:r w:rsidR="000C3E2C">
        <w:rPr>
          <w:rFonts w:ascii="Times New Roman" w:eastAsia="Times New Roman" w:hAnsi="Times New Roman" w:cs="Times New Roman"/>
          <w:sz w:val="24"/>
          <w:szCs w:val="24"/>
          <w:lang w:val="es-ES"/>
        </w:rPr>
        <w:t>ones</w:t>
      </w:r>
      <w:r w:rsidR="000C3E2C" w:rsidRPr="00387043">
        <w:rPr>
          <w:rFonts w:ascii="Times New Roman" w:eastAsia="Times New Roman" w:hAnsi="Times New Roman" w:cs="Times New Roman"/>
          <w:sz w:val="24"/>
          <w:szCs w:val="24"/>
          <w:lang w:val="es-ES"/>
        </w:rPr>
        <w:t xml:space="preserve"> privada</w:t>
      </w:r>
      <w:r w:rsidR="000C3E2C">
        <w:rPr>
          <w:rFonts w:ascii="Times New Roman" w:eastAsia="Times New Roman" w:hAnsi="Times New Roman" w:cs="Times New Roman"/>
          <w:sz w:val="24"/>
          <w:szCs w:val="24"/>
          <w:lang w:val="es-ES"/>
        </w:rPr>
        <w:t>s</w:t>
      </w:r>
      <w:r w:rsidR="0031254F">
        <w:rPr>
          <w:rFonts w:ascii="Times New Roman" w:eastAsia="Times New Roman" w:hAnsi="Times New Roman" w:cs="Times New Roman"/>
          <w:sz w:val="24"/>
          <w:szCs w:val="24"/>
          <w:lang w:val="es-ES"/>
        </w:rPr>
        <w:t>, gubernamental</w:t>
      </w:r>
      <w:r w:rsidR="000C3E2C" w:rsidRPr="00387043">
        <w:rPr>
          <w:rFonts w:ascii="Times New Roman" w:eastAsia="Times New Roman" w:hAnsi="Times New Roman" w:cs="Times New Roman"/>
          <w:sz w:val="24"/>
          <w:szCs w:val="24"/>
          <w:lang w:val="es-ES"/>
        </w:rPr>
        <w:t xml:space="preserve"> o no gubernamental; organizaciones de la sociedad civil; pequeñas y medianas empresas; organizaciones basadas en la comunidad; organizaciones religiosas; universidades u organizaciones de poblaciones </w:t>
      </w:r>
      <w:r w:rsidR="000C3E2C" w:rsidRPr="000C3E2C">
        <w:rPr>
          <w:rFonts w:ascii="Times New Roman" w:eastAsia="Times New Roman" w:hAnsi="Times New Roman" w:cs="Times New Roman"/>
          <w:sz w:val="24"/>
          <w:szCs w:val="24"/>
          <w:lang w:val="es-ES"/>
        </w:rPr>
        <w:t>autóctonas</w:t>
      </w:r>
      <w:r w:rsidR="000C3E2C">
        <w:rPr>
          <w:rFonts w:ascii="Times New Roman" w:eastAsia="Times New Roman" w:hAnsi="Times New Roman" w:cs="Times New Roman"/>
          <w:sz w:val="24"/>
          <w:szCs w:val="24"/>
          <w:lang w:val="es-ES"/>
        </w:rPr>
        <w:t xml:space="preserve"> que estén </w:t>
      </w:r>
      <w:r>
        <w:rPr>
          <w:rFonts w:ascii="Times New Roman" w:hAnsi="Times New Roman" w:cs="Times New Roman"/>
          <w:sz w:val="24"/>
          <w:szCs w:val="24"/>
          <w:lang w:val="es-ES"/>
        </w:rPr>
        <w:t xml:space="preserve">legalmente constituidas en Honduras a participar. </w:t>
      </w:r>
      <w:r w:rsidRPr="00387043">
        <w:rPr>
          <w:rFonts w:ascii="Times New Roman" w:hAnsi="Times New Roman" w:cs="Times New Roman"/>
          <w:sz w:val="24"/>
          <w:szCs w:val="24"/>
          <w:lang w:val="es-ES"/>
        </w:rPr>
        <w:t xml:space="preserve">Las personas </w:t>
      </w:r>
      <w:r>
        <w:rPr>
          <w:rFonts w:ascii="Times New Roman" w:hAnsi="Times New Roman" w:cs="Times New Roman"/>
          <w:sz w:val="24"/>
          <w:szCs w:val="24"/>
          <w:lang w:val="es-ES"/>
        </w:rPr>
        <w:t xml:space="preserve">naturales </w:t>
      </w:r>
      <w:r w:rsidRPr="00387043">
        <w:rPr>
          <w:rFonts w:ascii="Times New Roman" w:hAnsi="Times New Roman" w:cs="Times New Roman"/>
          <w:sz w:val="24"/>
          <w:szCs w:val="24"/>
          <w:lang w:val="es-ES"/>
        </w:rPr>
        <w:t xml:space="preserve">no son elegibles </w:t>
      </w:r>
      <w:r w:rsidR="000C3E2C">
        <w:rPr>
          <w:rFonts w:ascii="Times New Roman" w:hAnsi="Times New Roman" w:cs="Times New Roman"/>
          <w:sz w:val="24"/>
          <w:szCs w:val="24"/>
          <w:lang w:val="es-ES"/>
        </w:rPr>
        <w:t xml:space="preserve">a participar </w:t>
      </w:r>
      <w:r w:rsidRPr="00387043">
        <w:rPr>
          <w:rFonts w:ascii="Times New Roman" w:hAnsi="Times New Roman" w:cs="Times New Roman"/>
          <w:sz w:val="24"/>
          <w:szCs w:val="24"/>
          <w:lang w:val="es-ES"/>
        </w:rPr>
        <w:t>bajo est</w:t>
      </w:r>
      <w:r>
        <w:rPr>
          <w:rFonts w:ascii="Times New Roman" w:hAnsi="Times New Roman" w:cs="Times New Roman"/>
          <w:sz w:val="24"/>
          <w:szCs w:val="24"/>
          <w:lang w:val="es-ES"/>
        </w:rPr>
        <w:t>a</w:t>
      </w:r>
      <w:r w:rsidRPr="00387043">
        <w:rPr>
          <w:rFonts w:ascii="Times New Roman" w:hAnsi="Times New Roman" w:cs="Times New Roman"/>
          <w:sz w:val="24"/>
          <w:szCs w:val="24"/>
          <w:lang w:val="es-ES"/>
        </w:rPr>
        <w:t xml:space="preserve"> APS</w:t>
      </w:r>
      <w:r>
        <w:rPr>
          <w:rFonts w:ascii="Times New Roman" w:hAnsi="Times New Roman" w:cs="Times New Roman"/>
          <w:sz w:val="24"/>
          <w:szCs w:val="24"/>
          <w:lang w:val="es-ES"/>
        </w:rPr>
        <w:t xml:space="preserve">. </w:t>
      </w:r>
      <w:r w:rsidRPr="00387043">
        <w:rPr>
          <w:rFonts w:ascii="Times New Roman" w:hAnsi="Times New Roman" w:cs="Times New Roman"/>
          <w:sz w:val="24"/>
          <w:szCs w:val="24"/>
          <w:lang w:val="es-ES"/>
        </w:rPr>
        <w:t xml:space="preserve"> </w:t>
      </w:r>
    </w:p>
    <w:p w14:paraId="5D99999E" w14:textId="77777777" w:rsidR="006D5A3A" w:rsidRDefault="006D5A3A" w:rsidP="006D5A3A">
      <w:pPr>
        <w:jc w:val="both"/>
        <w:rPr>
          <w:rFonts w:ascii="Times New Roman" w:hAnsi="Times New Roman" w:cs="Times New Roman"/>
          <w:sz w:val="24"/>
          <w:szCs w:val="24"/>
          <w:lang w:val="es-ES"/>
        </w:rPr>
      </w:pPr>
    </w:p>
    <w:p w14:paraId="69D94475" w14:textId="47809D3A" w:rsidR="000C3E2C" w:rsidRPr="00387043" w:rsidRDefault="00CC7314" w:rsidP="006D5A3A">
      <w:pPr>
        <w:jc w:val="both"/>
        <w:rPr>
          <w:rFonts w:ascii="Times New Roman" w:hAnsi="Times New Roman" w:cs="Times New Roman"/>
          <w:sz w:val="24"/>
          <w:szCs w:val="24"/>
          <w:lang w:val="es-ES"/>
        </w:rPr>
      </w:pPr>
      <w:r w:rsidRPr="00387043">
        <w:rPr>
          <w:rFonts w:ascii="Times New Roman" w:hAnsi="Times New Roman" w:cs="Times New Roman"/>
          <w:sz w:val="24"/>
          <w:szCs w:val="24"/>
          <w:lang w:val="es-ES"/>
        </w:rPr>
        <w:t xml:space="preserve">Tenga en cuenta que, si bien no es necesario durante la Etapa 1 del proceso de solicitud, las organizaciones deberán obtener un número DUNS y un registro de SAM antes de cualquier </w:t>
      </w:r>
      <w:r w:rsidRPr="00387043">
        <w:rPr>
          <w:rFonts w:ascii="Times New Roman" w:hAnsi="Times New Roman" w:cs="Times New Roman"/>
          <w:sz w:val="24"/>
          <w:szCs w:val="24"/>
          <w:lang w:val="es-ES"/>
        </w:rPr>
        <w:lastRenderedPageBreak/>
        <w:t>adjudicación bajo este APS (consulte “Cómo obtener un número de DUNS y un registro de SAM</w:t>
      </w:r>
      <w:r w:rsidR="00736E8F">
        <w:rPr>
          <w:rStyle w:val="FootnoteReference"/>
          <w:rFonts w:ascii="Times New Roman" w:hAnsi="Times New Roman" w:cs="Times New Roman"/>
          <w:sz w:val="24"/>
          <w:szCs w:val="24"/>
          <w:lang w:val="es-ES"/>
        </w:rPr>
        <w:footnoteReference w:id="2"/>
      </w:r>
      <w:r w:rsidRPr="00387043">
        <w:rPr>
          <w:rFonts w:ascii="Times New Roman" w:hAnsi="Times New Roman" w:cs="Times New Roman"/>
          <w:sz w:val="24"/>
          <w:szCs w:val="24"/>
          <w:lang w:val="es-ES"/>
        </w:rPr>
        <w:t xml:space="preserve"> a continuación). No se aceptará más de una solicitud por organización (como solicitante principal o secundario).</w:t>
      </w:r>
    </w:p>
    <w:p w14:paraId="4753FAA0" w14:textId="7BC2994C" w:rsidR="007F1C1C" w:rsidRPr="00387043" w:rsidRDefault="007F1C1C" w:rsidP="006D5A3A">
      <w:pPr>
        <w:jc w:val="both"/>
        <w:rPr>
          <w:rFonts w:ascii="Times New Roman" w:hAnsi="Times New Roman" w:cs="Times New Roman"/>
          <w:sz w:val="24"/>
          <w:szCs w:val="24"/>
          <w:lang w:val="es-ES"/>
        </w:rPr>
      </w:pPr>
    </w:p>
    <w:p w14:paraId="752B3112" w14:textId="3BC5127B" w:rsidR="000C3E2C" w:rsidRPr="00387043" w:rsidRDefault="000C3E2C" w:rsidP="006D5A3A">
      <w:pPr>
        <w:jc w:val="both"/>
        <w:rPr>
          <w:rFonts w:ascii="Times New Roman" w:hAnsi="Times New Roman" w:cs="Times New Roman"/>
          <w:sz w:val="24"/>
          <w:szCs w:val="24"/>
          <w:lang w:val="es-ES"/>
        </w:rPr>
      </w:pPr>
      <w:r w:rsidRPr="00387043">
        <w:rPr>
          <w:rFonts w:ascii="Times New Roman" w:eastAsia="Times New Roman" w:hAnsi="Times New Roman" w:cs="Times New Roman"/>
          <w:sz w:val="24"/>
          <w:szCs w:val="24"/>
          <w:lang w:val="es-ES"/>
        </w:rPr>
        <w:t>Las organizaciones que reúnen los requisitos para participar deben</w:t>
      </w:r>
      <w:r>
        <w:rPr>
          <w:rFonts w:ascii="Times New Roman" w:eastAsia="Times New Roman" w:hAnsi="Times New Roman" w:cs="Times New Roman"/>
          <w:sz w:val="24"/>
          <w:szCs w:val="24"/>
          <w:lang w:val="es-ES"/>
        </w:rPr>
        <w:t>:</w:t>
      </w:r>
      <w:r w:rsidRPr="00CC7314" w:rsidDel="000C3E2C">
        <w:rPr>
          <w:rFonts w:ascii="Times New Roman" w:hAnsi="Times New Roman" w:cs="Times New Roman"/>
          <w:sz w:val="24"/>
          <w:szCs w:val="24"/>
          <w:lang w:val="es-ES"/>
        </w:rPr>
        <w:t xml:space="preserve"> </w:t>
      </w:r>
    </w:p>
    <w:p w14:paraId="7804F0D6" w14:textId="640A4DA0" w:rsidR="000C3E2C" w:rsidRPr="00387043" w:rsidRDefault="000C3E2C" w:rsidP="006D5A3A">
      <w:pPr>
        <w:jc w:val="both"/>
        <w:rPr>
          <w:rFonts w:ascii="Times New Roman" w:eastAsia="Times New Roman" w:hAnsi="Times New Roman" w:cs="Times New Roman"/>
          <w:sz w:val="24"/>
          <w:szCs w:val="24"/>
          <w:lang w:val="es-HN"/>
        </w:rPr>
      </w:pPr>
      <w:r w:rsidRPr="00387043">
        <w:rPr>
          <w:rFonts w:ascii="Times New Roman" w:eastAsia="Times New Roman" w:hAnsi="Times New Roman" w:cs="Times New Roman"/>
          <w:sz w:val="24"/>
          <w:szCs w:val="24"/>
          <w:lang w:val="es-HN"/>
        </w:rPr>
        <w:t>Permitir que el proyecto Empleado Futuros realice una evaluación de su capacidad</w:t>
      </w:r>
      <w:r w:rsidR="00C908DF">
        <w:rPr>
          <w:rFonts w:ascii="Times New Roman" w:eastAsia="Times New Roman" w:hAnsi="Times New Roman" w:cs="Times New Roman"/>
          <w:sz w:val="24"/>
          <w:szCs w:val="24"/>
          <w:lang w:val="es-HN"/>
        </w:rPr>
        <w:t xml:space="preserve"> </w:t>
      </w:r>
      <w:r w:rsidRPr="00387043">
        <w:rPr>
          <w:rFonts w:ascii="Times New Roman" w:eastAsia="Times New Roman" w:hAnsi="Times New Roman" w:cs="Times New Roman"/>
          <w:sz w:val="24"/>
          <w:szCs w:val="24"/>
          <w:lang w:val="es-HN"/>
        </w:rPr>
        <w:t xml:space="preserve">administrativa </w:t>
      </w:r>
      <w:r w:rsidR="0031254F">
        <w:rPr>
          <w:rFonts w:ascii="Times New Roman" w:eastAsia="Times New Roman" w:hAnsi="Times New Roman" w:cs="Times New Roman"/>
          <w:sz w:val="24"/>
          <w:szCs w:val="24"/>
          <w:lang w:val="es-HN"/>
        </w:rPr>
        <w:t>y/</w:t>
      </w:r>
      <w:r w:rsidRPr="00387043">
        <w:rPr>
          <w:rFonts w:ascii="Times New Roman" w:eastAsia="Times New Roman" w:hAnsi="Times New Roman" w:cs="Times New Roman"/>
          <w:sz w:val="24"/>
          <w:szCs w:val="24"/>
          <w:lang w:val="es-HN"/>
        </w:rPr>
        <w:t>o de gestión.</w:t>
      </w:r>
    </w:p>
    <w:p w14:paraId="1C0FB3B3" w14:textId="77777777" w:rsidR="000C3E2C" w:rsidRPr="00387043" w:rsidRDefault="000C3E2C" w:rsidP="006D5A3A">
      <w:pPr>
        <w:jc w:val="both"/>
        <w:rPr>
          <w:rFonts w:ascii="Times New Roman" w:hAnsi="Times New Roman" w:cs="Times New Roman"/>
          <w:sz w:val="24"/>
          <w:szCs w:val="24"/>
          <w:lang w:val="es-HN"/>
        </w:rPr>
      </w:pPr>
    </w:p>
    <w:p w14:paraId="09FBFC3E" w14:textId="1DF41B1E" w:rsidR="00C340A4" w:rsidRDefault="000C3E2C" w:rsidP="006D5A3A">
      <w:pPr>
        <w:jc w:val="both"/>
        <w:rPr>
          <w:rFonts w:ascii="Times New Roman" w:eastAsia="Times New Roman" w:hAnsi="Times New Roman" w:cs="Times New Roman"/>
          <w:sz w:val="24"/>
          <w:szCs w:val="24"/>
          <w:lang w:val="es-ES"/>
        </w:rPr>
      </w:pPr>
      <w:r w:rsidRPr="00387043">
        <w:rPr>
          <w:rFonts w:ascii="Times New Roman" w:eastAsia="Times New Roman" w:hAnsi="Times New Roman" w:cs="Times New Roman"/>
          <w:sz w:val="24"/>
          <w:szCs w:val="24"/>
          <w:lang w:val="es-ES"/>
        </w:rPr>
        <w:t>Las cláusulas o disposiciones estándar para l</w:t>
      </w:r>
      <w:r>
        <w:rPr>
          <w:rFonts w:ascii="Times New Roman" w:eastAsia="Times New Roman" w:hAnsi="Times New Roman" w:cs="Times New Roman"/>
          <w:sz w:val="24"/>
          <w:szCs w:val="24"/>
          <w:lang w:val="es-ES"/>
        </w:rPr>
        <w:t>as subvenciones</w:t>
      </w:r>
      <w:r w:rsidRPr="00387043">
        <w:rPr>
          <w:rFonts w:ascii="Times New Roman" w:eastAsia="Times New Roman" w:hAnsi="Times New Roman" w:cs="Times New Roman"/>
          <w:sz w:val="24"/>
          <w:szCs w:val="24"/>
          <w:lang w:val="es-ES"/>
        </w:rPr>
        <w:t xml:space="preserve"> generalmente están prescritas por la </w:t>
      </w:r>
      <w:r>
        <w:rPr>
          <w:rFonts w:ascii="Times New Roman" w:eastAsia="Times New Roman" w:hAnsi="Times New Roman" w:cs="Times New Roman"/>
          <w:sz w:val="24"/>
          <w:szCs w:val="24"/>
          <w:lang w:val="es-ES"/>
        </w:rPr>
        <w:t>L</w:t>
      </w:r>
      <w:r w:rsidRPr="00387043">
        <w:rPr>
          <w:rFonts w:ascii="Times New Roman" w:eastAsia="Times New Roman" w:hAnsi="Times New Roman" w:cs="Times New Roman"/>
          <w:sz w:val="24"/>
          <w:szCs w:val="24"/>
          <w:lang w:val="es-ES"/>
        </w:rPr>
        <w:t xml:space="preserve">ey y el </w:t>
      </w:r>
      <w:r>
        <w:rPr>
          <w:rFonts w:ascii="Times New Roman" w:eastAsia="Times New Roman" w:hAnsi="Times New Roman" w:cs="Times New Roman"/>
          <w:sz w:val="24"/>
          <w:szCs w:val="24"/>
          <w:lang w:val="es-ES"/>
        </w:rPr>
        <w:t>R</w:t>
      </w:r>
      <w:r w:rsidRPr="00387043">
        <w:rPr>
          <w:rFonts w:ascii="Times New Roman" w:eastAsia="Times New Roman" w:hAnsi="Times New Roman" w:cs="Times New Roman"/>
          <w:sz w:val="24"/>
          <w:szCs w:val="24"/>
          <w:lang w:val="es-ES"/>
        </w:rPr>
        <w:t xml:space="preserve">eglamento. La información con respecto a las cláusulas y disposiciones se ofrecerá al solicitante cuando se redacte la adjudicación, pero se aplicarán </w:t>
      </w:r>
      <w:r w:rsidRPr="00C908DF">
        <w:rPr>
          <w:rFonts w:ascii="Times New Roman" w:eastAsia="Times New Roman" w:hAnsi="Times New Roman" w:cs="Times New Roman"/>
          <w:b/>
          <w:sz w:val="24"/>
          <w:szCs w:val="24"/>
          <w:lang w:val="es-ES"/>
        </w:rPr>
        <w:t>las Disposiciones Estándar de USAID (ADS 303.3.8)</w:t>
      </w:r>
      <w:r w:rsidR="00062213">
        <w:rPr>
          <w:rFonts w:ascii="Times New Roman" w:eastAsia="Times New Roman" w:hAnsi="Times New Roman" w:cs="Times New Roman"/>
          <w:sz w:val="24"/>
          <w:szCs w:val="24"/>
          <w:lang w:val="es-ES"/>
        </w:rPr>
        <w:t>.</w:t>
      </w:r>
    </w:p>
    <w:p w14:paraId="38C11F32" w14:textId="77777777" w:rsidR="00062213" w:rsidRPr="00387043" w:rsidRDefault="00062213" w:rsidP="006D5A3A">
      <w:pPr>
        <w:jc w:val="both"/>
        <w:rPr>
          <w:rFonts w:ascii="Times New Roman" w:eastAsia="Times New Roman" w:hAnsi="Times New Roman" w:cs="Times New Roman"/>
          <w:sz w:val="24"/>
          <w:szCs w:val="24"/>
          <w:lang w:val="es-ES"/>
        </w:rPr>
      </w:pPr>
    </w:p>
    <w:p w14:paraId="3326AD13" w14:textId="49051623" w:rsidR="00C340A4" w:rsidRDefault="0035612F" w:rsidP="00C340A4">
      <w:pPr>
        <w:jc w:val="left"/>
        <w:rPr>
          <w:rFonts w:ascii="Times New Roman" w:hAnsi="Times New Roman" w:cs="Times New Roman"/>
          <w:b/>
          <w:sz w:val="24"/>
          <w:szCs w:val="24"/>
          <w:lang w:val="es-ES"/>
        </w:rPr>
      </w:pPr>
      <w:r w:rsidRPr="00387043">
        <w:rPr>
          <w:rFonts w:ascii="Times New Roman" w:hAnsi="Times New Roman" w:cs="Times New Roman"/>
          <w:b/>
          <w:sz w:val="24"/>
          <w:szCs w:val="24"/>
          <w:lang w:val="es-ES"/>
        </w:rPr>
        <w:t xml:space="preserve">REQUISITOS </w:t>
      </w:r>
      <w:r w:rsidR="00326048" w:rsidRPr="00387043">
        <w:rPr>
          <w:rFonts w:ascii="Times New Roman" w:hAnsi="Times New Roman" w:cs="Times New Roman"/>
          <w:b/>
          <w:sz w:val="24"/>
          <w:szCs w:val="24"/>
          <w:lang w:val="es-ES"/>
        </w:rPr>
        <w:t xml:space="preserve">DE PRESENTACION </w:t>
      </w:r>
    </w:p>
    <w:p w14:paraId="632F228A" w14:textId="77777777" w:rsidR="006D5A3A" w:rsidRPr="00387043" w:rsidRDefault="006D5A3A" w:rsidP="00C340A4">
      <w:pPr>
        <w:jc w:val="left"/>
        <w:rPr>
          <w:rFonts w:ascii="Times New Roman" w:hAnsi="Times New Roman" w:cs="Times New Roman"/>
          <w:sz w:val="24"/>
          <w:szCs w:val="24"/>
          <w:lang w:val="es-ES"/>
        </w:rPr>
      </w:pPr>
    </w:p>
    <w:p w14:paraId="2025A254" w14:textId="4D9631EF" w:rsidR="001A5D0E" w:rsidRPr="001A5D0E" w:rsidRDefault="006D5A3A" w:rsidP="00C340A4">
      <w:pPr>
        <w:jc w:val="left"/>
        <w:rPr>
          <w:rFonts w:ascii="Times New Roman" w:hAnsi="Times New Roman" w:cs="Times New Roman"/>
          <w:sz w:val="24"/>
          <w:szCs w:val="24"/>
          <w:lang w:val="es-HN"/>
        </w:rPr>
      </w:pPr>
      <w:r>
        <w:rPr>
          <w:rFonts w:ascii="Times New Roman" w:hAnsi="Times New Roman" w:cs="Times New Roman"/>
          <w:sz w:val="24"/>
          <w:szCs w:val="24"/>
          <w:lang w:val="es-ES"/>
        </w:rPr>
        <w:t>E</w:t>
      </w:r>
      <w:r w:rsidR="001A5D0E">
        <w:rPr>
          <w:rFonts w:ascii="Times New Roman" w:hAnsi="Times New Roman" w:cs="Times New Roman"/>
          <w:sz w:val="24"/>
          <w:szCs w:val="24"/>
          <w:lang w:val="es-ES"/>
        </w:rPr>
        <w:t xml:space="preserve">l formato de nota conceptual </w:t>
      </w:r>
      <w:r>
        <w:rPr>
          <w:rFonts w:ascii="Times New Roman" w:hAnsi="Times New Roman" w:cs="Times New Roman"/>
          <w:sz w:val="24"/>
          <w:szCs w:val="24"/>
          <w:lang w:val="es-ES"/>
        </w:rPr>
        <w:t>se encuentra como Anexo</w:t>
      </w:r>
      <w:r w:rsidR="00F27C92">
        <w:rPr>
          <w:rFonts w:ascii="Times New Roman" w:hAnsi="Times New Roman" w:cs="Times New Roman"/>
          <w:sz w:val="24"/>
          <w:szCs w:val="24"/>
          <w:lang w:val="es-ES"/>
        </w:rPr>
        <w:t xml:space="preserve"> A</w:t>
      </w:r>
      <w:r>
        <w:rPr>
          <w:rFonts w:ascii="Times New Roman" w:hAnsi="Times New Roman" w:cs="Times New Roman"/>
          <w:sz w:val="24"/>
          <w:szCs w:val="24"/>
          <w:lang w:val="es-ES"/>
        </w:rPr>
        <w:t xml:space="preserve"> </w:t>
      </w:r>
      <w:r w:rsidR="00F27C92">
        <w:rPr>
          <w:rFonts w:ascii="Times New Roman" w:hAnsi="Times New Roman" w:cs="Times New Roman"/>
          <w:sz w:val="24"/>
          <w:szCs w:val="24"/>
          <w:lang w:val="es-ES"/>
        </w:rPr>
        <w:t>en</w:t>
      </w:r>
      <w:r>
        <w:rPr>
          <w:rFonts w:ascii="Times New Roman" w:hAnsi="Times New Roman" w:cs="Times New Roman"/>
          <w:sz w:val="24"/>
          <w:szCs w:val="24"/>
          <w:lang w:val="es-ES"/>
        </w:rPr>
        <w:t xml:space="preserve"> esta APS.</w:t>
      </w:r>
    </w:p>
    <w:p w14:paraId="1B5576CE" w14:textId="77777777" w:rsidR="001A5D0E" w:rsidRDefault="001A5D0E" w:rsidP="00C340A4">
      <w:pPr>
        <w:jc w:val="left"/>
        <w:rPr>
          <w:rFonts w:ascii="Times New Roman" w:hAnsi="Times New Roman" w:cs="Times New Roman"/>
          <w:sz w:val="24"/>
          <w:szCs w:val="24"/>
          <w:lang w:val="es-ES"/>
        </w:rPr>
      </w:pPr>
    </w:p>
    <w:p w14:paraId="546F974C" w14:textId="3DD524BC" w:rsidR="00326048" w:rsidRDefault="00326048" w:rsidP="00C340A4">
      <w:pPr>
        <w:jc w:val="left"/>
        <w:rPr>
          <w:rFonts w:ascii="Times New Roman" w:eastAsia="Times New Roman" w:hAnsi="Times New Roman" w:cs="Times New Roman"/>
          <w:sz w:val="24"/>
          <w:szCs w:val="24"/>
          <w:lang w:val="es-ES"/>
        </w:rPr>
      </w:pPr>
      <w:r w:rsidRPr="00387043">
        <w:rPr>
          <w:rFonts w:ascii="Times New Roman" w:hAnsi="Times New Roman" w:cs="Times New Roman"/>
          <w:sz w:val="24"/>
          <w:szCs w:val="24"/>
          <w:lang w:val="es-ES"/>
        </w:rPr>
        <w:t>La n</w:t>
      </w:r>
      <w:r>
        <w:rPr>
          <w:rFonts w:ascii="Times New Roman" w:hAnsi="Times New Roman" w:cs="Times New Roman"/>
          <w:sz w:val="24"/>
          <w:szCs w:val="24"/>
          <w:lang w:val="es-ES"/>
        </w:rPr>
        <w:t xml:space="preserve">ota conceptual </w:t>
      </w:r>
      <w:r w:rsidR="001A5D0E">
        <w:rPr>
          <w:rFonts w:ascii="Times New Roman" w:hAnsi="Times New Roman" w:cs="Times New Roman"/>
          <w:sz w:val="24"/>
          <w:szCs w:val="24"/>
          <w:lang w:val="es-ES"/>
        </w:rPr>
        <w:t xml:space="preserve">en el formato predeterminado </w:t>
      </w:r>
      <w:r>
        <w:rPr>
          <w:rFonts w:ascii="Times New Roman" w:hAnsi="Times New Roman" w:cs="Times New Roman"/>
          <w:sz w:val="24"/>
          <w:szCs w:val="24"/>
          <w:lang w:val="es-ES"/>
        </w:rPr>
        <w:t xml:space="preserve">debe ser enviada a la </w:t>
      </w:r>
      <w:r>
        <w:rPr>
          <w:rFonts w:ascii="Times New Roman" w:eastAsia="Times New Roman" w:hAnsi="Times New Roman" w:cs="Times New Roman"/>
          <w:sz w:val="24"/>
          <w:szCs w:val="24"/>
          <w:lang w:val="es-ES"/>
        </w:rPr>
        <w:t>Unidad de S</w:t>
      </w:r>
      <w:r w:rsidRPr="00134F91">
        <w:rPr>
          <w:rFonts w:ascii="Times New Roman" w:eastAsia="Times New Roman" w:hAnsi="Times New Roman" w:cs="Times New Roman"/>
          <w:sz w:val="24"/>
          <w:szCs w:val="24"/>
          <w:lang w:val="es-ES"/>
        </w:rPr>
        <w:t xml:space="preserve">ubvenciones, </w:t>
      </w:r>
      <w:r w:rsidRPr="00387043">
        <w:rPr>
          <w:rFonts w:ascii="Times New Roman" w:eastAsia="Times New Roman" w:hAnsi="Times New Roman" w:cs="Times New Roman"/>
          <w:sz w:val="24"/>
          <w:szCs w:val="24"/>
          <w:lang w:val="es-ES"/>
        </w:rPr>
        <w:t xml:space="preserve">al correo electrónico </w:t>
      </w:r>
      <w:hyperlink r:id="rId8">
        <w:r w:rsidRPr="00387043">
          <w:rPr>
            <w:rFonts w:ascii="Times New Roman" w:eastAsia="Times New Roman" w:hAnsi="Times New Roman" w:cs="Times New Roman"/>
            <w:color w:val="0563C1"/>
            <w:sz w:val="24"/>
            <w:szCs w:val="24"/>
            <w:u w:val="single"/>
            <w:lang w:val="es-ES"/>
          </w:rPr>
          <w:t>adquisiciones@banyanglobal.com</w:t>
        </w:r>
      </w:hyperlink>
      <w:r w:rsidRPr="00387043">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xml:space="preserve"> escribir en el asunto: </w:t>
      </w:r>
      <w:r w:rsidRPr="00387043">
        <w:rPr>
          <w:rFonts w:ascii="Times New Roman" w:hAnsi="Times New Roman" w:cs="Times New Roman"/>
          <w:b/>
          <w:color w:val="000000"/>
          <w:sz w:val="24"/>
          <w:szCs w:val="24"/>
          <w:lang w:val="es-ES"/>
        </w:rPr>
        <w:t>HON-APS-00</w:t>
      </w:r>
      <w:r w:rsidR="006D5A3A">
        <w:rPr>
          <w:rFonts w:ascii="Times New Roman" w:hAnsi="Times New Roman" w:cs="Times New Roman"/>
          <w:b/>
          <w:color w:val="000000"/>
          <w:sz w:val="24"/>
          <w:szCs w:val="24"/>
          <w:lang w:val="es-ES"/>
        </w:rPr>
        <w:t>2</w:t>
      </w:r>
      <w:r>
        <w:rPr>
          <w:rFonts w:ascii="Times New Roman" w:hAnsi="Times New Roman" w:cs="Times New Roman"/>
          <w:b/>
          <w:color w:val="000000"/>
          <w:sz w:val="24"/>
          <w:szCs w:val="24"/>
          <w:lang w:val="es-ES"/>
        </w:rPr>
        <w:t xml:space="preserve">, nota conceptual +Nombre de la Organización. </w:t>
      </w:r>
      <w:r w:rsidRPr="00326048">
        <w:rPr>
          <w:rFonts w:ascii="Times New Roman" w:hAnsi="Times New Roman" w:cs="Times New Roman"/>
          <w:color w:val="000000"/>
          <w:sz w:val="24"/>
          <w:szCs w:val="24"/>
          <w:lang w:val="es-ES"/>
        </w:rPr>
        <w:t>Las</w:t>
      </w:r>
      <w:r>
        <w:rPr>
          <w:rFonts w:ascii="Times New Roman" w:hAnsi="Times New Roman" w:cs="Times New Roman"/>
          <w:b/>
          <w:color w:val="000000"/>
          <w:sz w:val="24"/>
          <w:szCs w:val="24"/>
          <w:lang w:val="es-ES"/>
        </w:rPr>
        <w:t xml:space="preserve"> </w:t>
      </w:r>
      <w:r>
        <w:rPr>
          <w:rFonts w:ascii="Times New Roman" w:eastAsia="Times New Roman" w:hAnsi="Times New Roman" w:cs="Times New Roman"/>
          <w:sz w:val="24"/>
          <w:szCs w:val="24"/>
          <w:lang w:val="es-ES"/>
        </w:rPr>
        <w:t>notas conceptuales se aceptan de forma continua a partir de</w:t>
      </w:r>
      <w:r w:rsidR="006D5A3A">
        <w:rPr>
          <w:rFonts w:ascii="Times New Roman" w:eastAsia="Times New Roman" w:hAnsi="Times New Roman" w:cs="Times New Roman"/>
          <w:sz w:val="24"/>
          <w:szCs w:val="24"/>
          <w:lang w:val="es-ES"/>
        </w:rPr>
        <w:t xml:space="preserve"> la fecha de emisión y cierre indicada.</w:t>
      </w:r>
    </w:p>
    <w:p w14:paraId="1E05CA11" w14:textId="77777777" w:rsidR="00326048" w:rsidRPr="00387043" w:rsidRDefault="00326048" w:rsidP="00C340A4">
      <w:pPr>
        <w:jc w:val="left"/>
        <w:rPr>
          <w:rFonts w:ascii="Times New Roman" w:hAnsi="Times New Roman" w:cs="Times New Roman"/>
          <w:sz w:val="24"/>
          <w:szCs w:val="24"/>
          <w:lang w:val="es-ES"/>
        </w:rPr>
      </w:pPr>
    </w:p>
    <w:p w14:paraId="0D2D9855" w14:textId="1F15682E" w:rsidR="007110AD" w:rsidRDefault="007110AD" w:rsidP="00C340A4">
      <w:pPr>
        <w:jc w:val="left"/>
        <w:rPr>
          <w:rFonts w:ascii="Times New Roman" w:hAnsi="Times New Roman" w:cs="Times New Roman"/>
          <w:sz w:val="24"/>
          <w:szCs w:val="24"/>
        </w:rPr>
      </w:pPr>
      <w:r>
        <w:rPr>
          <w:rFonts w:ascii="Times New Roman" w:hAnsi="Times New Roman" w:cs="Times New Roman"/>
          <w:sz w:val="24"/>
          <w:szCs w:val="24"/>
        </w:rPr>
        <w:t xml:space="preserve">Las </w:t>
      </w:r>
      <w:proofErr w:type="spellStart"/>
      <w:r>
        <w:rPr>
          <w:rFonts w:ascii="Times New Roman" w:hAnsi="Times New Roman" w:cs="Times New Roman"/>
          <w:sz w:val="24"/>
          <w:szCs w:val="24"/>
        </w:rPr>
        <w:t>notas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conceptuales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deben</w:t>
      </w:r>
      <w:proofErr w:type="spellEnd"/>
      <w:r>
        <w:rPr>
          <w:rFonts w:ascii="Times New Roman" w:hAnsi="Times New Roman" w:cs="Times New Roman"/>
          <w:sz w:val="24"/>
          <w:szCs w:val="24"/>
        </w:rPr>
        <w:t>:</w:t>
      </w:r>
    </w:p>
    <w:p w14:paraId="134A80DC" w14:textId="77777777" w:rsidR="007110AD" w:rsidRDefault="007110AD" w:rsidP="00C340A4">
      <w:pPr>
        <w:jc w:val="left"/>
        <w:rPr>
          <w:rFonts w:ascii="Times New Roman" w:hAnsi="Times New Roman" w:cs="Times New Roman"/>
          <w:sz w:val="24"/>
          <w:szCs w:val="24"/>
        </w:rPr>
      </w:pPr>
    </w:p>
    <w:p w14:paraId="208ACA49" w14:textId="59F5EB97" w:rsidR="007B6CCE" w:rsidRPr="00387043" w:rsidRDefault="007110AD" w:rsidP="00686B35">
      <w:pPr>
        <w:pStyle w:val="ListParagraph"/>
        <w:numPr>
          <w:ilvl w:val="0"/>
          <w:numId w:val="2"/>
        </w:numPr>
        <w:jc w:val="left"/>
        <w:rPr>
          <w:rFonts w:ascii="Times New Roman" w:hAnsi="Times New Roman" w:cs="Times New Roman"/>
          <w:sz w:val="24"/>
          <w:szCs w:val="24"/>
          <w:lang w:val="es-ES"/>
        </w:rPr>
      </w:pPr>
      <w:r w:rsidRPr="00387043">
        <w:rPr>
          <w:rFonts w:ascii="Times New Roman" w:hAnsi="Times New Roman" w:cs="Times New Roman"/>
          <w:sz w:val="24"/>
          <w:szCs w:val="24"/>
          <w:lang w:val="es-ES"/>
        </w:rPr>
        <w:t xml:space="preserve">Abordar los criterios de </w:t>
      </w:r>
      <w:r>
        <w:rPr>
          <w:rFonts w:ascii="Times New Roman" w:hAnsi="Times New Roman" w:cs="Times New Roman"/>
          <w:sz w:val="24"/>
          <w:szCs w:val="24"/>
          <w:lang w:val="es-ES"/>
        </w:rPr>
        <w:t>revisión / selección descritos en esta APS</w:t>
      </w:r>
      <w:r w:rsidR="007B6CCE" w:rsidRPr="00387043">
        <w:rPr>
          <w:rFonts w:ascii="Times New Roman" w:hAnsi="Times New Roman" w:cs="Times New Roman"/>
          <w:sz w:val="24"/>
          <w:szCs w:val="24"/>
          <w:lang w:val="es-ES"/>
        </w:rPr>
        <w:t xml:space="preserve">. </w:t>
      </w:r>
    </w:p>
    <w:p w14:paraId="08958042" w14:textId="18859343" w:rsidR="003B4A3A" w:rsidRPr="00387043" w:rsidRDefault="007110AD" w:rsidP="003B4A3A">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lang w:val="es-HN"/>
        </w:rPr>
      </w:pPr>
      <w:r>
        <w:rPr>
          <w:rFonts w:ascii="Times New Roman" w:hAnsi="Times New Roman" w:cs="Times New Roman"/>
          <w:sz w:val="24"/>
          <w:szCs w:val="24"/>
          <w:lang w:val="es-ES"/>
        </w:rPr>
        <w:t>C</w:t>
      </w:r>
      <w:r w:rsidRPr="00387043">
        <w:rPr>
          <w:rFonts w:ascii="Times New Roman" w:hAnsi="Times New Roman" w:cs="Times New Roman"/>
          <w:sz w:val="24"/>
          <w:szCs w:val="24"/>
          <w:lang w:val="es-ES"/>
        </w:rPr>
        <w:t>on una extensi</w:t>
      </w:r>
      <w:r w:rsidRPr="00387043">
        <w:rPr>
          <w:rFonts w:ascii="Times New Roman" w:hAnsi="Times New Roman" w:cs="Times New Roman" w:hint="eastAsia"/>
          <w:sz w:val="24"/>
          <w:szCs w:val="24"/>
          <w:lang w:val="es-ES"/>
        </w:rPr>
        <w:t>ó</w:t>
      </w:r>
      <w:r w:rsidRPr="00387043">
        <w:rPr>
          <w:rFonts w:ascii="Times New Roman" w:hAnsi="Times New Roman" w:cs="Times New Roman"/>
          <w:sz w:val="24"/>
          <w:szCs w:val="24"/>
          <w:lang w:val="es-ES"/>
        </w:rPr>
        <w:t>n m</w:t>
      </w:r>
      <w:r w:rsidRPr="00387043">
        <w:rPr>
          <w:rFonts w:ascii="Times New Roman" w:hAnsi="Times New Roman" w:cs="Times New Roman" w:hint="eastAsia"/>
          <w:sz w:val="24"/>
          <w:szCs w:val="24"/>
          <w:lang w:val="es-ES"/>
        </w:rPr>
        <w:t>á</w:t>
      </w:r>
      <w:r w:rsidRPr="00387043">
        <w:rPr>
          <w:rFonts w:ascii="Times New Roman" w:hAnsi="Times New Roman" w:cs="Times New Roman"/>
          <w:sz w:val="24"/>
          <w:szCs w:val="24"/>
          <w:lang w:val="es-ES"/>
        </w:rPr>
        <w:t>xima de 2 p</w:t>
      </w:r>
      <w:r w:rsidRPr="00387043">
        <w:rPr>
          <w:rFonts w:ascii="Times New Roman" w:hAnsi="Times New Roman" w:cs="Times New Roman" w:hint="eastAsia"/>
          <w:sz w:val="24"/>
          <w:szCs w:val="24"/>
          <w:lang w:val="es-ES"/>
        </w:rPr>
        <w:t>á</w:t>
      </w:r>
      <w:r w:rsidRPr="00387043">
        <w:rPr>
          <w:rFonts w:ascii="Times New Roman" w:hAnsi="Times New Roman" w:cs="Times New Roman"/>
          <w:sz w:val="24"/>
          <w:szCs w:val="24"/>
          <w:lang w:val="es-ES"/>
        </w:rPr>
        <w:t>ginas</w:t>
      </w:r>
      <w:r w:rsidR="003B4A3A">
        <w:rPr>
          <w:rFonts w:ascii="Times New Roman" w:hAnsi="Times New Roman" w:cs="Times New Roman"/>
          <w:sz w:val="24"/>
          <w:szCs w:val="24"/>
          <w:lang w:val="es-ES"/>
        </w:rPr>
        <w:t>, papel tamaño carta,</w:t>
      </w:r>
      <w:r w:rsidRPr="00387043">
        <w:rPr>
          <w:rFonts w:ascii="Times New Roman" w:hAnsi="Times New Roman" w:cs="Times New Roman"/>
          <w:sz w:val="24"/>
          <w:szCs w:val="24"/>
          <w:lang w:val="es-ES"/>
        </w:rPr>
        <w:t xml:space="preserve"> fuente Times New </w:t>
      </w:r>
      <w:proofErr w:type="spellStart"/>
      <w:r w:rsidRPr="00387043">
        <w:rPr>
          <w:rFonts w:ascii="Times New Roman" w:hAnsi="Times New Roman" w:cs="Times New Roman"/>
          <w:sz w:val="24"/>
          <w:szCs w:val="24"/>
          <w:lang w:val="es-ES"/>
        </w:rPr>
        <w:t>Roman</w:t>
      </w:r>
      <w:proofErr w:type="spellEnd"/>
      <w:r w:rsidR="003B4A3A">
        <w:rPr>
          <w:rFonts w:ascii="Times New Roman" w:hAnsi="Times New Roman" w:cs="Times New Roman"/>
          <w:sz w:val="24"/>
          <w:szCs w:val="24"/>
          <w:lang w:val="es-ES"/>
        </w:rPr>
        <w:t xml:space="preserve">, tamaño 12, todos los márgenes deben ser de 1 pulgada. </w:t>
      </w:r>
    </w:p>
    <w:p w14:paraId="576F41E3" w14:textId="4CDE9AB3" w:rsidR="00107A33" w:rsidRPr="00387043" w:rsidRDefault="00107A33" w:rsidP="00387043">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sz w:val="24"/>
          <w:szCs w:val="24"/>
          <w:lang w:val="es-ES"/>
        </w:rPr>
      </w:pPr>
      <w:r w:rsidRPr="00387043">
        <w:rPr>
          <w:rFonts w:ascii="Times New Roman" w:hAnsi="Times New Roman" w:cs="Times New Roman"/>
          <w:sz w:val="24"/>
          <w:szCs w:val="24"/>
          <w:lang w:val="es-ES"/>
        </w:rPr>
        <w:t>Estar e</w:t>
      </w:r>
      <w:r>
        <w:rPr>
          <w:rFonts w:ascii="Times New Roman" w:hAnsi="Times New Roman" w:cs="Times New Roman"/>
          <w:sz w:val="24"/>
          <w:szCs w:val="24"/>
          <w:lang w:val="es-ES"/>
        </w:rPr>
        <w:t>n</w:t>
      </w:r>
      <w:r w:rsidRPr="00387043">
        <w:rPr>
          <w:rFonts w:ascii="Times New Roman" w:hAnsi="Times New Roman" w:cs="Times New Roman"/>
          <w:sz w:val="24"/>
          <w:szCs w:val="24"/>
          <w:lang w:val="es-ES"/>
        </w:rPr>
        <w:t xml:space="preserve"> formato </w:t>
      </w:r>
      <w:r>
        <w:rPr>
          <w:rFonts w:ascii="Times New Roman" w:hAnsi="Times New Roman" w:cs="Times New Roman"/>
          <w:sz w:val="24"/>
          <w:szCs w:val="24"/>
          <w:lang w:val="es-ES"/>
        </w:rPr>
        <w:t>MS Word o en PDF</w:t>
      </w:r>
    </w:p>
    <w:p w14:paraId="4F0087C6" w14:textId="0273463B" w:rsidR="00C340A4" w:rsidRPr="00387043" w:rsidRDefault="00C340A4" w:rsidP="00C340A4">
      <w:pPr>
        <w:jc w:val="left"/>
        <w:rPr>
          <w:rFonts w:ascii="Times New Roman" w:hAnsi="Times New Roman" w:cs="Times New Roman"/>
          <w:sz w:val="24"/>
          <w:szCs w:val="24"/>
          <w:lang w:val="es-ES"/>
        </w:rPr>
      </w:pPr>
    </w:p>
    <w:p w14:paraId="410647DD" w14:textId="662AEDC5" w:rsidR="007B6CCE" w:rsidRPr="00387043" w:rsidRDefault="00107A33" w:rsidP="00C340A4">
      <w:pPr>
        <w:jc w:val="left"/>
        <w:rPr>
          <w:rFonts w:ascii="Times New Roman" w:hAnsi="Times New Roman" w:cs="Times New Roman"/>
          <w:sz w:val="24"/>
          <w:szCs w:val="24"/>
          <w:lang w:val="es-ES"/>
        </w:rPr>
      </w:pPr>
      <w:r w:rsidRPr="00387043">
        <w:rPr>
          <w:rFonts w:ascii="Times New Roman" w:hAnsi="Times New Roman" w:cs="Times New Roman"/>
          <w:sz w:val="24"/>
          <w:szCs w:val="24"/>
          <w:lang w:val="es-ES"/>
        </w:rPr>
        <w:t xml:space="preserve">Las notas conceptuales no deben incluir presupuestos </w:t>
      </w:r>
      <w:r>
        <w:rPr>
          <w:rFonts w:ascii="Times New Roman" w:hAnsi="Times New Roman" w:cs="Times New Roman"/>
          <w:sz w:val="24"/>
          <w:szCs w:val="24"/>
          <w:lang w:val="es-ES"/>
        </w:rPr>
        <w:t>o información financiera.</w:t>
      </w:r>
      <w:r w:rsidR="007B6CCE" w:rsidRPr="00387043">
        <w:rPr>
          <w:rFonts w:ascii="Times New Roman" w:hAnsi="Times New Roman" w:cs="Times New Roman"/>
          <w:sz w:val="24"/>
          <w:szCs w:val="24"/>
          <w:lang w:val="es-ES"/>
        </w:rPr>
        <w:t xml:space="preserve"> </w:t>
      </w:r>
    </w:p>
    <w:p w14:paraId="03236C3F" w14:textId="00FC5E6B" w:rsidR="00C340A4" w:rsidRPr="00387043" w:rsidRDefault="00C340A4" w:rsidP="00C340A4">
      <w:pPr>
        <w:jc w:val="left"/>
        <w:rPr>
          <w:rFonts w:ascii="Times New Roman" w:hAnsi="Times New Roman" w:cs="Times New Roman"/>
          <w:sz w:val="24"/>
          <w:szCs w:val="24"/>
          <w:lang w:val="es-HN"/>
        </w:rPr>
      </w:pPr>
    </w:p>
    <w:p w14:paraId="4EAF6727" w14:textId="49E7E72E" w:rsidR="00C340A4" w:rsidRPr="00387043" w:rsidRDefault="00003452" w:rsidP="00C340A4">
      <w:pPr>
        <w:jc w:val="left"/>
        <w:rPr>
          <w:rFonts w:ascii="Times New Roman" w:hAnsi="Times New Roman" w:cs="Times New Roman"/>
          <w:sz w:val="24"/>
          <w:szCs w:val="24"/>
          <w:lang w:val="es-ES"/>
        </w:rPr>
      </w:pPr>
      <w:r w:rsidRPr="00387043">
        <w:rPr>
          <w:rFonts w:ascii="Times New Roman" w:hAnsi="Times New Roman" w:cs="Times New Roman"/>
          <w:b/>
          <w:sz w:val="24"/>
          <w:szCs w:val="24"/>
          <w:u w:val="single"/>
          <w:lang w:val="es-ES"/>
        </w:rPr>
        <w:t xml:space="preserve">ETAPA 1 REVISION DE NOTA CONCEPTUAL /PROCESO DE </w:t>
      </w:r>
      <w:r>
        <w:rPr>
          <w:rFonts w:ascii="Times New Roman" w:hAnsi="Times New Roman" w:cs="Times New Roman"/>
          <w:b/>
          <w:sz w:val="24"/>
          <w:szCs w:val="24"/>
          <w:u w:val="single"/>
          <w:lang w:val="es-ES"/>
        </w:rPr>
        <w:t xml:space="preserve">SELECCIÓN </w:t>
      </w:r>
    </w:p>
    <w:p w14:paraId="2D217A75" w14:textId="4ED76BE4" w:rsidR="000B4818" w:rsidRDefault="000B4818" w:rsidP="00C340A4">
      <w:pPr>
        <w:jc w:val="left"/>
        <w:rPr>
          <w:rFonts w:ascii="Times New Roman" w:hAnsi="Times New Roman" w:cs="Times New Roman"/>
          <w:sz w:val="24"/>
          <w:szCs w:val="24"/>
          <w:lang w:val="es-ES"/>
        </w:rPr>
      </w:pPr>
      <w:r w:rsidRPr="00387043">
        <w:rPr>
          <w:rFonts w:ascii="Times New Roman" w:hAnsi="Times New Roman" w:cs="Times New Roman"/>
          <w:sz w:val="24"/>
          <w:szCs w:val="24"/>
          <w:lang w:val="es-ES"/>
        </w:rPr>
        <w:t xml:space="preserve">Las notas conceptuales recibidas </w:t>
      </w:r>
      <w:r w:rsidR="00B64EEC" w:rsidRPr="00B64EEC">
        <w:rPr>
          <w:rFonts w:ascii="Times New Roman" w:hAnsi="Times New Roman" w:cs="Times New Roman"/>
          <w:sz w:val="24"/>
          <w:szCs w:val="24"/>
          <w:lang w:val="es-ES"/>
        </w:rPr>
        <w:t>serán</w:t>
      </w:r>
      <w:r w:rsidRPr="00387043">
        <w:rPr>
          <w:rFonts w:ascii="Times New Roman" w:hAnsi="Times New Roman" w:cs="Times New Roman"/>
          <w:sz w:val="24"/>
          <w:szCs w:val="24"/>
          <w:lang w:val="es-ES"/>
        </w:rPr>
        <w:t xml:space="preserve"> </w:t>
      </w:r>
      <w:r w:rsidR="00B64EEC" w:rsidRPr="00387043">
        <w:rPr>
          <w:rFonts w:ascii="Times New Roman" w:hAnsi="Times New Roman" w:cs="Times New Roman"/>
          <w:sz w:val="24"/>
          <w:szCs w:val="24"/>
          <w:lang w:val="es-ES"/>
        </w:rPr>
        <w:t>e</w:t>
      </w:r>
      <w:r w:rsidR="00B64EEC">
        <w:rPr>
          <w:rFonts w:ascii="Times New Roman" w:hAnsi="Times New Roman" w:cs="Times New Roman"/>
          <w:sz w:val="24"/>
          <w:szCs w:val="24"/>
          <w:lang w:val="es-ES"/>
        </w:rPr>
        <w:t xml:space="preserve">valuadas </w:t>
      </w:r>
      <w:r w:rsidR="00062213">
        <w:rPr>
          <w:rFonts w:ascii="Times New Roman" w:hAnsi="Times New Roman" w:cs="Times New Roman"/>
          <w:sz w:val="24"/>
          <w:szCs w:val="24"/>
          <w:lang w:val="es-ES"/>
        </w:rPr>
        <w:t xml:space="preserve">según </w:t>
      </w:r>
      <w:r w:rsidR="00B64EEC">
        <w:rPr>
          <w:rFonts w:ascii="Times New Roman" w:hAnsi="Times New Roman" w:cs="Times New Roman"/>
          <w:sz w:val="24"/>
          <w:szCs w:val="24"/>
          <w:lang w:val="es-ES"/>
        </w:rPr>
        <w:t>los siguientes criterios</w:t>
      </w:r>
      <w:r w:rsidR="00062213">
        <w:rPr>
          <w:rFonts w:ascii="Times New Roman" w:hAnsi="Times New Roman" w:cs="Times New Roman"/>
          <w:sz w:val="24"/>
          <w:szCs w:val="24"/>
          <w:lang w:val="es-ES"/>
        </w:rPr>
        <w:t xml:space="preserve">. Todas notas conceptuales receptivas serán </w:t>
      </w:r>
      <w:r w:rsidR="000B6210">
        <w:rPr>
          <w:rFonts w:ascii="Times New Roman" w:hAnsi="Times New Roman" w:cs="Times New Roman"/>
          <w:sz w:val="24"/>
          <w:szCs w:val="24"/>
          <w:lang w:val="es-ES"/>
        </w:rPr>
        <w:t>evaluadas</w:t>
      </w:r>
      <w:r w:rsidR="00062213">
        <w:rPr>
          <w:rFonts w:ascii="Times New Roman" w:hAnsi="Times New Roman" w:cs="Times New Roman"/>
          <w:sz w:val="24"/>
          <w:szCs w:val="24"/>
          <w:lang w:val="es-ES"/>
        </w:rPr>
        <w:t xml:space="preserve"> de acuerdo de la siguiente escala de criterio. Todas notas conceptuales no receptivas no serán revisados ni evaluados.</w:t>
      </w:r>
    </w:p>
    <w:p w14:paraId="0320A46B" w14:textId="16504FC0" w:rsidR="00062213" w:rsidRDefault="00062213" w:rsidP="00C340A4">
      <w:pPr>
        <w:jc w:val="left"/>
        <w:rPr>
          <w:rFonts w:ascii="Times New Roman" w:hAnsi="Times New Roman" w:cs="Times New Roman"/>
          <w:sz w:val="24"/>
          <w:szCs w:val="24"/>
          <w:lang w:val="es-ES"/>
        </w:rPr>
      </w:pPr>
    </w:p>
    <w:p w14:paraId="2210390B" w14:textId="4744A56F" w:rsidR="00062213" w:rsidRPr="000B6210" w:rsidRDefault="00062213" w:rsidP="00C340A4">
      <w:pPr>
        <w:jc w:val="left"/>
        <w:rPr>
          <w:rFonts w:ascii="Times New Roman" w:hAnsi="Times New Roman" w:cs="Times New Roman"/>
          <w:b/>
          <w:sz w:val="24"/>
          <w:szCs w:val="24"/>
          <w:lang w:val="es-ES"/>
        </w:rPr>
      </w:pPr>
      <w:r w:rsidRPr="000B6210">
        <w:rPr>
          <w:rFonts w:ascii="Times New Roman" w:hAnsi="Times New Roman" w:cs="Times New Roman"/>
          <w:b/>
          <w:sz w:val="24"/>
          <w:szCs w:val="24"/>
          <w:lang w:val="es-ES"/>
        </w:rPr>
        <w:t>Escala</w:t>
      </w:r>
    </w:p>
    <w:p w14:paraId="2F8B63B9" w14:textId="7D53720F" w:rsidR="00062213" w:rsidRDefault="00062213" w:rsidP="00C340A4">
      <w:pPr>
        <w:jc w:val="left"/>
        <w:rPr>
          <w:rFonts w:ascii="Times New Roman" w:hAnsi="Times New Roman" w:cs="Times New Roman"/>
          <w:sz w:val="24"/>
          <w:szCs w:val="24"/>
          <w:lang w:val="es-ES"/>
        </w:rPr>
      </w:pPr>
      <w:r w:rsidRPr="00F27C92">
        <w:rPr>
          <w:rFonts w:ascii="Times New Roman" w:hAnsi="Times New Roman" w:cs="Times New Roman"/>
          <w:sz w:val="24"/>
          <w:szCs w:val="24"/>
          <w:u w:val="single"/>
          <w:lang w:val="es-ES"/>
        </w:rPr>
        <w:t>Excelente</w:t>
      </w:r>
      <w:r>
        <w:rPr>
          <w:rFonts w:ascii="Times New Roman" w:hAnsi="Times New Roman" w:cs="Times New Roman"/>
          <w:sz w:val="24"/>
          <w:szCs w:val="24"/>
          <w:lang w:val="es-ES"/>
        </w:rPr>
        <w:t xml:space="preserve">: Excede la expectativa en </w:t>
      </w:r>
      <w:r w:rsidR="000B6210">
        <w:rPr>
          <w:rFonts w:ascii="Times New Roman" w:hAnsi="Times New Roman" w:cs="Times New Roman"/>
          <w:sz w:val="24"/>
          <w:szCs w:val="24"/>
          <w:lang w:val="es-ES"/>
        </w:rPr>
        <w:t>comprensión</w:t>
      </w:r>
      <w:r>
        <w:rPr>
          <w:rFonts w:ascii="Times New Roman" w:hAnsi="Times New Roman" w:cs="Times New Roman"/>
          <w:sz w:val="24"/>
          <w:szCs w:val="24"/>
          <w:lang w:val="es-ES"/>
        </w:rPr>
        <w:t xml:space="preserve"> y manera lógica y </w:t>
      </w:r>
      <w:r w:rsidR="000B6210">
        <w:rPr>
          <w:rFonts w:ascii="Times New Roman" w:hAnsi="Times New Roman" w:cs="Times New Roman"/>
          <w:sz w:val="24"/>
          <w:szCs w:val="24"/>
          <w:lang w:val="es-ES"/>
        </w:rPr>
        <w:t>refleja deficiencias mayores.</w:t>
      </w:r>
    </w:p>
    <w:p w14:paraId="5A42F1CF" w14:textId="55437F25" w:rsidR="000B6210" w:rsidRDefault="000B6210" w:rsidP="00C340A4">
      <w:pPr>
        <w:jc w:val="left"/>
        <w:rPr>
          <w:rFonts w:ascii="Times New Roman" w:hAnsi="Times New Roman" w:cs="Times New Roman"/>
          <w:sz w:val="24"/>
          <w:szCs w:val="24"/>
          <w:lang w:val="es-ES"/>
        </w:rPr>
      </w:pPr>
    </w:p>
    <w:p w14:paraId="19718C54" w14:textId="2CA037D4" w:rsidR="000B6210" w:rsidRDefault="000B6210" w:rsidP="00C340A4">
      <w:pPr>
        <w:jc w:val="left"/>
        <w:rPr>
          <w:rFonts w:ascii="Times New Roman" w:hAnsi="Times New Roman" w:cs="Times New Roman"/>
          <w:sz w:val="24"/>
          <w:szCs w:val="24"/>
          <w:lang w:val="es-ES"/>
        </w:rPr>
      </w:pPr>
      <w:r w:rsidRPr="00F27C92">
        <w:rPr>
          <w:rFonts w:ascii="Times New Roman" w:hAnsi="Times New Roman" w:cs="Times New Roman"/>
          <w:sz w:val="24"/>
          <w:szCs w:val="24"/>
          <w:u w:val="single"/>
          <w:lang w:val="es-ES"/>
        </w:rPr>
        <w:t>Muy Bueno</w:t>
      </w:r>
      <w:r>
        <w:rPr>
          <w:rFonts w:ascii="Times New Roman" w:hAnsi="Times New Roman" w:cs="Times New Roman"/>
          <w:sz w:val="24"/>
          <w:szCs w:val="24"/>
          <w:lang w:val="es-ES"/>
        </w:rPr>
        <w:t xml:space="preserve">: Demuestra competencia en general, cumple con los requisitos mínimos, y excede requisitos en unos </w:t>
      </w:r>
      <w:proofErr w:type="gramStart"/>
      <w:r>
        <w:rPr>
          <w:rFonts w:ascii="Times New Roman" w:hAnsi="Times New Roman" w:cs="Times New Roman"/>
          <w:sz w:val="24"/>
          <w:szCs w:val="24"/>
          <w:lang w:val="es-ES"/>
        </w:rPr>
        <w:t>áreas</w:t>
      </w:r>
      <w:proofErr w:type="gramEnd"/>
      <w:r>
        <w:rPr>
          <w:rFonts w:ascii="Times New Roman" w:hAnsi="Times New Roman" w:cs="Times New Roman"/>
          <w:sz w:val="24"/>
          <w:szCs w:val="24"/>
          <w:lang w:val="es-ES"/>
        </w:rPr>
        <w:t xml:space="preserve"> pero no todos. Aun si existen unas debilidades, la nota demuestra que se puede cumplir con hitos en a manera eficiente, a tiempo en una forma económica.</w:t>
      </w:r>
    </w:p>
    <w:p w14:paraId="086E4CCF" w14:textId="0A8546BE" w:rsidR="000B6210" w:rsidRDefault="000B6210" w:rsidP="00C340A4">
      <w:pPr>
        <w:jc w:val="left"/>
        <w:rPr>
          <w:rFonts w:ascii="Times New Roman" w:hAnsi="Times New Roman" w:cs="Times New Roman"/>
          <w:sz w:val="24"/>
          <w:szCs w:val="24"/>
          <w:lang w:val="es-ES"/>
        </w:rPr>
      </w:pPr>
    </w:p>
    <w:p w14:paraId="35F79A93" w14:textId="44913B52" w:rsidR="000B6210" w:rsidRDefault="000B6210" w:rsidP="00C340A4">
      <w:pPr>
        <w:jc w:val="left"/>
        <w:rPr>
          <w:rFonts w:ascii="Times New Roman" w:hAnsi="Times New Roman" w:cs="Times New Roman"/>
          <w:sz w:val="24"/>
          <w:szCs w:val="24"/>
          <w:lang w:val="es-ES"/>
        </w:rPr>
      </w:pPr>
      <w:r w:rsidRPr="00F27C92">
        <w:rPr>
          <w:rFonts w:ascii="Times New Roman" w:hAnsi="Times New Roman" w:cs="Times New Roman"/>
          <w:sz w:val="24"/>
          <w:szCs w:val="24"/>
          <w:u w:val="single"/>
          <w:lang w:val="es-ES"/>
        </w:rPr>
        <w:lastRenderedPageBreak/>
        <w:t>Bueno</w:t>
      </w:r>
      <w:r>
        <w:rPr>
          <w:rFonts w:ascii="Times New Roman" w:hAnsi="Times New Roman" w:cs="Times New Roman"/>
          <w:sz w:val="24"/>
          <w:szCs w:val="24"/>
          <w:lang w:val="es-ES"/>
        </w:rPr>
        <w:t xml:space="preserve">: Cumple requisitos. Aunque la nota demuestra </w:t>
      </w:r>
      <w:r w:rsidR="008771E9">
        <w:rPr>
          <w:rFonts w:ascii="Times New Roman" w:hAnsi="Times New Roman" w:cs="Times New Roman"/>
          <w:sz w:val="24"/>
          <w:szCs w:val="24"/>
          <w:lang w:val="es-ES"/>
        </w:rPr>
        <w:t>que puede completar el trabajo en unas maneras, existen unos debilidades significativas o deficiencias.</w:t>
      </w:r>
    </w:p>
    <w:p w14:paraId="129D9E2C" w14:textId="43C9A83E" w:rsidR="008771E9" w:rsidRDefault="008771E9" w:rsidP="00C340A4">
      <w:pPr>
        <w:jc w:val="left"/>
        <w:rPr>
          <w:rFonts w:ascii="Times New Roman" w:hAnsi="Times New Roman" w:cs="Times New Roman"/>
          <w:sz w:val="24"/>
          <w:szCs w:val="24"/>
          <w:lang w:val="es-ES"/>
        </w:rPr>
      </w:pPr>
    </w:p>
    <w:p w14:paraId="2A483D73" w14:textId="0F0D1EBF" w:rsidR="008771E9" w:rsidRDefault="008771E9" w:rsidP="00C340A4">
      <w:pPr>
        <w:jc w:val="left"/>
        <w:rPr>
          <w:rFonts w:ascii="Times New Roman" w:hAnsi="Times New Roman" w:cs="Times New Roman"/>
          <w:sz w:val="24"/>
          <w:szCs w:val="24"/>
          <w:lang w:val="es-ES"/>
        </w:rPr>
      </w:pPr>
      <w:r w:rsidRPr="00F27C92">
        <w:rPr>
          <w:rFonts w:ascii="Times New Roman" w:hAnsi="Times New Roman" w:cs="Times New Roman"/>
          <w:sz w:val="24"/>
          <w:szCs w:val="24"/>
          <w:u w:val="single"/>
          <w:lang w:val="es-ES"/>
        </w:rPr>
        <w:t>Pasable</w:t>
      </w:r>
      <w:r>
        <w:rPr>
          <w:rFonts w:ascii="Times New Roman" w:hAnsi="Times New Roman" w:cs="Times New Roman"/>
          <w:sz w:val="24"/>
          <w:szCs w:val="24"/>
          <w:lang w:val="es-ES"/>
        </w:rPr>
        <w:t xml:space="preserve">: cumple lo mínimo de los requisitos básicos o demuestra un entendimiento limitados de los </w:t>
      </w:r>
      <w:r w:rsidR="00F27C92">
        <w:rPr>
          <w:rFonts w:ascii="Times New Roman" w:hAnsi="Times New Roman" w:cs="Times New Roman"/>
          <w:sz w:val="24"/>
          <w:szCs w:val="24"/>
          <w:lang w:val="es-ES"/>
        </w:rPr>
        <w:t>requisitos</w:t>
      </w:r>
      <w:r>
        <w:rPr>
          <w:rFonts w:ascii="Times New Roman" w:hAnsi="Times New Roman" w:cs="Times New Roman"/>
          <w:sz w:val="24"/>
          <w:szCs w:val="24"/>
          <w:lang w:val="es-ES"/>
        </w:rPr>
        <w:t>.</w:t>
      </w:r>
    </w:p>
    <w:p w14:paraId="4E5772CA" w14:textId="0BDB8DA5" w:rsidR="008771E9" w:rsidRDefault="008771E9" w:rsidP="00C340A4">
      <w:pPr>
        <w:jc w:val="left"/>
        <w:rPr>
          <w:rFonts w:ascii="Times New Roman" w:hAnsi="Times New Roman" w:cs="Times New Roman"/>
          <w:sz w:val="24"/>
          <w:szCs w:val="24"/>
          <w:lang w:val="es-ES"/>
        </w:rPr>
      </w:pPr>
    </w:p>
    <w:p w14:paraId="739B2653" w14:textId="77777777" w:rsidR="00DE6B42" w:rsidRDefault="008771E9" w:rsidP="00C340A4">
      <w:pPr>
        <w:jc w:val="left"/>
        <w:rPr>
          <w:rFonts w:ascii="Times New Roman" w:hAnsi="Times New Roman" w:cs="Times New Roman"/>
          <w:sz w:val="24"/>
          <w:szCs w:val="24"/>
          <w:lang w:val="es-ES"/>
        </w:rPr>
      </w:pPr>
      <w:r w:rsidRPr="00F27C92">
        <w:rPr>
          <w:rFonts w:ascii="Times New Roman" w:hAnsi="Times New Roman" w:cs="Times New Roman"/>
          <w:sz w:val="24"/>
          <w:szCs w:val="24"/>
          <w:u w:val="single"/>
          <w:lang w:val="es-ES"/>
        </w:rPr>
        <w:t>Pobre</w:t>
      </w:r>
      <w:r>
        <w:rPr>
          <w:rFonts w:ascii="Times New Roman" w:hAnsi="Times New Roman" w:cs="Times New Roman"/>
          <w:sz w:val="24"/>
          <w:szCs w:val="24"/>
          <w:lang w:val="es-ES"/>
        </w:rPr>
        <w:t xml:space="preserve">: Muchas deficiencias, no logra responder a elementos claves, no entiende el trabajo necesario </w:t>
      </w:r>
      <w:r w:rsidR="00DE6B42">
        <w:rPr>
          <w:rFonts w:ascii="Times New Roman" w:hAnsi="Times New Roman" w:cs="Times New Roman"/>
          <w:sz w:val="24"/>
          <w:szCs w:val="24"/>
          <w:lang w:val="es-ES"/>
        </w:rPr>
        <w:t>cumplir las tareas requerida, o no logra proporcionar evidencia de cómo cumplir los requisitos.</w:t>
      </w:r>
    </w:p>
    <w:p w14:paraId="634FE0CF" w14:textId="77777777" w:rsidR="00DE6B42" w:rsidRDefault="00DE6B42" w:rsidP="00C340A4">
      <w:pPr>
        <w:jc w:val="left"/>
        <w:rPr>
          <w:rFonts w:ascii="Times New Roman" w:hAnsi="Times New Roman" w:cs="Times New Roman"/>
          <w:sz w:val="24"/>
          <w:szCs w:val="24"/>
          <w:lang w:val="es-ES"/>
        </w:rPr>
      </w:pPr>
    </w:p>
    <w:p w14:paraId="6A4391ED" w14:textId="166A7908" w:rsidR="00DE6B42" w:rsidRDefault="00DE6B42" w:rsidP="00C340A4">
      <w:pPr>
        <w:jc w:val="left"/>
        <w:rPr>
          <w:rFonts w:ascii="Times New Roman" w:hAnsi="Times New Roman" w:cs="Times New Roman"/>
          <w:b/>
          <w:sz w:val="24"/>
          <w:szCs w:val="24"/>
          <w:lang w:val="es-ES"/>
        </w:rPr>
      </w:pPr>
      <w:r>
        <w:rPr>
          <w:rFonts w:ascii="Times New Roman" w:hAnsi="Times New Roman" w:cs="Times New Roman"/>
          <w:b/>
          <w:sz w:val="24"/>
          <w:szCs w:val="24"/>
          <w:lang w:val="es-ES"/>
        </w:rPr>
        <w:t>Etapa 1-</w:t>
      </w:r>
      <w:r w:rsidRPr="00DE6B42">
        <w:rPr>
          <w:rFonts w:ascii="Times New Roman" w:hAnsi="Times New Roman" w:cs="Times New Roman"/>
          <w:b/>
          <w:sz w:val="24"/>
          <w:szCs w:val="24"/>
          <w:lang w:val="es-ES"/>
        </w:rPr>
        <w:t>Criterio de Concepto</w:t>
      </w:r>
    </w:p>
    <w:p w14:paraId="7B065299" w14:textId="77777777" w:rsidR="00DE6B42" w:rsidRPr="00387043" w:rsidRDefault="00DE6B42" w:rsidP="00DE6B42">
      <w:pPr>
        <w:jc w:val="left"/>
        <w:rPr>
          <w:rFonts w:ascii="Times New Roman" w:hAnsi="Times New Roman" w:cs="Times New Roman"/>
          <w:sz w:val="24"/>
          <w:szCs w:val="24"/>
          <w:lang w:val="es-ES"/>
        </w:rPr>
      </w:pPr>
      <w:r w:rsidRPr="00387043">
        <w:rPr>
          <w:rFonts w:ascii="Times New Roman" w:hAnsi="Times New Roman" w:cs="Times New Roman"/>
          <w:sz w:val="24"/>
          <w:szCs w:val="24"/>
          <w:lang w:val="es-ES"/>
        </w:rPr>
        <w:t xml:space="preserve">Las notas conceptuales recibidas </w:t>
      </w:r>
      <w:r w:rsidRPr="00B64EEC">
        <w:rPr>
          <w:rFonts w:ascii="Times New Roman" w:hAnsi="Times New Roman" w:cs="Times New Roman"/>
          <w:sz w:val="24"/>
          <w:szCs w:val="24"/>
          <w:lang w:val="es-ES"/>
        </w:rPr>
        <w:t>serán</w:t>
      </w:r>
      <w:r w:rsidRPr="00387043">
        <w:rPr>
          <w:rFonts w:ascii="Times New Roman" w:hAnsi="Times New Roman" w:cs="Times New Roman"/>
          <w:sz w:val="24"/>
          <w:szCs w:val="24"/>
          <w:lang w:val="es-ES"/>
        </w:rPr>
        <w:t xml:space="preserve"> e</w:t>
      </w:r>
      <w:r>
        <w:rPr>
          <w:rFonts w:ascii="Times New Roman" w:hAnsi="Times New Roman" w:cs="Times New Roman"/>
          <w:sz w:val="24"/>
          <w:szCs w:val="24"/>
          <w:lang w:val="es-ES"/>
        </w:rPr>
        <w:t>valuadas de acuerdo con los siguientes criterios:</w:t>
      </w:r>
    </w:p>
    <w:p w14:paraId="0DB1DA09" w14:textId="370BAC88" w:rsidR="00DE6B42" w:rsidRDefault="00DE6B42" w:rsidP="00C340A4">
      <w:pPr>
        <w:jc w:val="left"/>
        <w:rPr>
          <w:rFonts w:ascii="Times New Roman" w:hAnsi="Times New Roman" w:cs="Times New Roman"/>
          <w:b/>
          <w:sz w:val="24"/>
          <w:szCs w:val="24"/>
          <w:lang w:val="es-ES"/>
        </w:rPr>
      </w:pPr>
    </w:p>
    <w:p w14:paraId="3357F601" w14:textId="09FA702A" w:rsidR="004D0F6E" w:rsidRDefault="004D0F6E" w:rsidP="00C340A4">
      <w:pPr>
        <w:jc w:val="left"/>
        <w:rPr>
          <w:rFonts w:ascii="Times New Roman" w:hAnsi="Times New Roman" w:cs="Times New Roman"/>
          <w:sz w:val="24"/>
          <w:szCs w:val="24"/>
          <w:lang w:val="es-ES"/>
        </w:rPr>
      </w:pPr>
      <w:r>
        <w:rPr>
          <w:rFonts w:ascii="Times New Roman" w:hAnsi="Times New Roman" w:cs="Times New Roman"/>
          <w:b/>
          <w:sz w:val="24"/>
          <w:szCs w:val="24"/>
          <w:lang w:val="es-ES"/>
        </w:rPr>
        <w:t xml:space="preserve">Relevancia a contexto local: </w:t>
      </w:r>
      <w:r>
        <w:rPr>
          <w:rFonts w:ascii="Times New Roman" w:hAnsi="Times New Roman" w:cs="Times New Roman"/>
          <w:sz w:val="24"/>
          <w:szCs w:val="24"/>
          <w:lang w:val="es-ES"/>
        </w:rPr>
        <w:t>Demuestra entendimiento del contexto local</w:t>
      </w:r>
    </w:p>
    <w:p w14:paraId="5223F566" w14:textId="77777777" w:rsidR="006D5A3A" w:rsidRDefault="006D5A3A" w:rsidP="00C340A4">
      <w:pPr>
        <w:jc w:val="left"/>
        <w:rPr>
          <w:rFonts w:ascii="Times New Roman" w:hAnsi="Times New Roman" w:cs="Times New Roman"/>
          <w:sz w:val="24"/>
          <w:szCs w:val="24"/>
          <w:lang w:val="es-ES"/>
        </w:rPr>
      </w:pPr>
    </w:p>
    <w:p w14:paraId="4332205D" w14:textId="75C650EF" w:rsidR="00EE0B7C" w:rsidRDefault="004D0F6E" w:rsidP="00C340A4">
      <w:pPr>
        <w:jc w:val="left"/>
        <w:rPr>
          <w:rFonts w:ascii="Times New Roman" w:hAnsi="Times New Roman" w:cs="Times New Roman"/>
          <w:sz w:val="24"/>
          <w:szCs w:val="24"/>
          <w:lang w:val="es-ES"/>
        </w:rPr>
      </w:pPr>
      <w:r w:rsidRPr="00EE0B7C">
        <w:rPr>
          <w:rFonts w:ascii="Times New Roman" w:hAnsi="Times New Roman" w:cs="Times New Roman"/>
          <w:b/>
          <w:sz w:val="24"/>
          <w:szCs w:val="24"/>
          <w:lang w:val="es-ES"/>
        </w:rPr>
        <w:t>Habilidad de Implementar</w:t>
      </w:r>
      <w:r w:rsidR="006D5A3A">
        <w:rPr>
          <w:rFonts w:ascii="Times New Roman" w:hAnsi="Times New Roman" w:cs="Times New Roman"/>
          <w:b/>
          <w:sz w:val="24"/>
          <w:szCs w:val="24"/>
          <w:lang w:val="es-ES"/>
        </w:rPr>
        <w:t xml:space="preserve"> en Tiempo Corto</w:t>
      </w:r>
      <w:r w:rsidRPr="00EE0B7C">
        <w:rPr>
          <w:rFonts w:ascii="Times New Roman" w:hAnsi="Times New Roman" w:cs="Times New Roman"/>
          <w:b/>
          <w:sz w:val="24"/>
          <w:szCs w:val="24"/>
          <w:lang w:val="es-ES"/>
        </w:rPr>
        <w:t>:</w:t>
      </w:r>
      <w:r>
        <w:rPr>
          <w:rFonts w:ascii="Times New Roman" w:hAnsi="Times New Roman" w:cs="Times New Roman"/>
          <w:sz w:val="24"/>
          <w:szCs w:val="24"/>
          <w:lang w:val="es-ES"/>
        </w:rPr>
        <w:t xml:space="preserve"> La habilidad de la organización implementar los servicios propuestos </w:t>
      </w:r>
      <w:r w:rsidR="00EE0B7C">
        <w:rPr>
          <w:rFonts w:ascii="Times New Roman" w:hAnsi="Times New Roman" w:cs="Times New Roman"/>
          <w:sz w:val="24"/>
          <w:szCs w:val="24"/>
          <w:lang w:val="es-ES"/>
        </w:rPr>
        <w:t xml:space="preserve">y/o actividades y demonstrar beneficios a la organización </w:t>
      </w:r>
      <w:r w:rsidR="00B15376">
        <w:rPr>
          <w:rFonts w:ascii="Times New Roman" w:hAnsi="Times New Roman" w:cs="Times New Roman"/>
          <w:sz w:val="24"/>
          <w:szCs w:val="24"/>
          <w:lang w:val="es-ES"/>
        </w:rPr>
        <w:t xml:space="preserve">local. </w:t>
      </w:r>
    </w:p>
    <w:p w14:paraId="119FB193" w14:textId="366C2028" w:rsidR="00EE0B7C" w:rsidRDefault="00EE0B7C" w:rsidP="00C340A4">
      <w:pPr>
        <w:jc w:val="left"/>
        <w:rPr>
          <w:rFonts w:ascii="Times New Roman" w:hAnsi="Times New Roman" w:cs="Times New Roman"/>
          <w:sz w:val="24"/>
          <w:szCs w:val="24"/>
          <w:lang w:val="es-ES"/>
        </w:rPr>
      </w:pPr>
    </w:p>
    <w:p w14:paraId="6D1A6A82" w14:textId="7B67D872" w:rsidR="00EE0B7C" w:rsidRPr="00EE0B7C" w:rsidRDefault="00EE0B7C" w:rsidP="00C340A4">
      <w:pPr>
        <w:jc w:val="left"/>
        <w:rPr>
          <w:rFonts w:ascii="Times New Roman" w:hAnsi="Times New Roman" w:cs="Times New Roman"/>
          <w:sz w:val="24"/>
          <w:szCs w:val="24"/>
          <w:lang w:val="es-ES"/>
        </w:rPr>
      </w:pPr>
      <w:r w:rsidRPr="00EE0B7C">
        <w:rPr>
          <w:rFonts w:ascii="Times New Roman" w:hAnsi="Times New Roman" w:cs="Times New Roman"/>
          <w:b/>
          <w:sz w:val="24"/>
          <w:szCs w:val="24"/>
          <w:lang w:val="es-ES"/>
        </w:rPr>
        <w:t>Experiencia Relevante:</w:t>
      </w:r>
      <w:r>
        <w:rPr>
          <w:rFonts w:ascii="Times New Roman" w:hAnsi="Times New Roman" w:cs="Times New Roman"/>
          <w:sz w:val="24"/>
          <w:szCs w:val="24"/>
          <w:lang w:val="es-ES"/>
        </w:rPr>
        <w:t xml:space="preserve"> El proyecto considerará las experiencias de la organización en evaluar si la organización tiene la capacidad de brindar los servicios.  Si relevante, la organización puede incluir información de individuos que hará el trabajo.</w:t>
      </w:r>
      <w:r w:rsidR="00B15376">
        <w:rPr>
          <w:rFonts w:ascii="Times New Roman" w:hAnsi="Times New Roman" w:cs="Times New Roman"/>
          <w:sz w:val="24"/>
          <w:szCs w:val="24"/>
          <w:lang w:val="es-ES"/>
        </w:rPr>
        <w:t xml:space="preserve"> </w:t>
      </w:r>
    </w:p>
    <w:p w14:paraId="7E09B90A" w14:textId="7510692C" w:rsidR="004D0F6E" w:rsidRPr="004D0F6E" w:rsidRDefault="004D0F6E" w:rsidP="00C340A4">
      <w:pPr>
        <w:jc w:val="left"/>
        <w:rPr>
          <w:rFonts w:ascii="Times New Roman" w:hAnsi="Times New Roman" w:cs="Times New Roman"/>
          <w:sz w:val="24"/>
          <w:szCs w:val="24"/>
          <w:lang w:val="es-ES"/>
        </w:rPr>
      </w:pPr>
      <w:r>
        <w:rPr>
          <w:rFonts w:ascii="Times New Roman" w:hAnsi="Times New Roman" w:cs="Times New Roman"/>
          <w:sz w:val="24"/>
          <w:szCs w:val="24"/>
          <w:lang w:val="es-ES"/>
        </w:rPr>
        <w:t xml:space="preserve"> </w:t>
      </w:r>
    </w:p>
    <w:p w14:paraId="1FDAC38E" w14:textId="77777777" w:rsidR="00DE6B42" w:rsidRPr="00DE6B42" w:rsidRDefault="00DE6B42" w:rsidP="00C340A4">
      <w:pPr>
        <w:jc w:val="left"/>
        <w:rPr>
          <w:rFonts w:ascii="Times New Roman" w:hAnsi="Times New Roman" w:cs="Times New Roman"/>
          <w:b/>
          <w:sz w:val="24"/>
          <w:szCs w:val="24"/>
          <w:lang w:val="es-ES"/>
        </w:rPr>
      </w:pPr>
    </w:p>
    <w:p w14:paraId="00D5B9C1" w14:textId="4C0EAE5A" w:rsidR="008771E9" w:rsidRPr="00387043" w:rsidRDefault="008771E9" w:rsidP="00C340A4">
      <w:pPr>
        <w:jc w:val="left"/>
        <w:rPr>
          <w:rFonts w:ascii="Times New Roman" w:hAnsi="Times New Roman" w:cs="Times New Roman"/>
          <w:sz w:val="24"/>
          <w:szCs w:val="24"/>
          <w:lang w:val="es-ES"/>
        </w:rPr>
      </w:pPr>
      <w:r>
        <w:rPr>
          <w:rFonts w:ascii="Times New Roman" w:hAnsi="Times New Roman" w:cs="Times New Roman"/>
          <w:sz w:val="24"/>
          <w:szCs w:val="24"/>
          <w:lang w:val="es-ES"/>
        </w:rPr>
        <w:t xml:space="preserve">  </w:t>
      </w:r>
    </w:p>
    <w:p w14:paraId="22D11F3E" w14:textId="77777777" w:rsidR="000B4818" w:rsidRPr="00387043" w:rsidRDefault="000B4818" w:rsidP="00C340A4">
      <w:pPr>
        <w:jc w:val="left"/>
        <w:rPr>
          <w:rFonts w:ascii="Times New Roman" w:hAnsi="Times New Roman" w:cs="Times New Roman"/>
          <w:sz w:val="24"/>
          <w:szCs w:val="24"/>
          <w:lang w:val="es-ES"/>
        </w:rPr>
      </w:pPr>
    </w:p>
    <w:p w14:paraId="139BEEF5" w14:textId="602ADE28" w:rsidR="007B6CCE" w:rsidRPr="00062213" w:rsidRDefault="007B6CCE" w:rsidP="00C340A4">
      <w:pPr>
        <w:jc w:val="left"/>
        <w:rPr>
          <w:rFonts w:ascii="Times New Roman" w:hAnsi="Times New Roman" w:cs="Times New Roman"/>
          <w:sz w:val="24"/>
          <w:szCs w:val="24"/>
          <w:lang w:val="es-HN"/>
        </w:rPr>
      </w:pPr>
      <w:bookmarkStart w:id="0" w:name="_1v1yuxt" w:colFirst="0" w:colLast="0"/>
      <w:bookmarkEnd w:id="0"/>
    </w:p>
    <w:p w14:paraId="02A1DE50" w14:textId="77777777" w:rsidR="006D5A3A" w:rsidRDefault="006D5A3A">
      <w:pPr>
        <w:jc w:val="left"/>
        <w:rPr>
          <w:rFonts w:ascii="Times New Roman" w:hAnsi="Times New Roman" w:cs="Times New Roman"/>
          <w:sz w:val="24"/>
          <w:szCs w:val="24"/>
          <w:lang w:val="es-ES"/>
        </w:rPr>
        <w:sectPr w:rsidR="006D5A3A">
          <w:pgSz w:w="12240" w:h="15840"/>
          <w:pgMar w:top="1440" w:right="1440" w:bottom="1440" w:left="1440" w:header="720" w:footer="720" w:gutter="0"/>
          <w:cols w:space="720"/>
          <w:docGrid w:linePitch="360"/>
        </w:sectPr>
      </w:pPr>
    </w:p>
    <w:p w14:paraId="0D8273A8" w14:textId="4124C59B" w:rsidR="00C340A4" w:rsidRDefault="006D5A3A">
      <w:pPr>
        <w:jc w:val="left"/>
        <w:rPr>
          <w:rFonts w:ascii="Times New Roman" w:hAnsi="Times New Roman" w:cs="Times New Roman"/>
          <w:sz w:val="24"/>
          <w:szCs w:val="24"/>
          <w:lang w:val="es-ES"/>
        </w:rPr>
      </w:pPr>
      <w:r w:rsidRPr="006D5A3A">
        <w:rPr>
          <w:rFonts w:ascii="Times New Roman" w:hAnsi="Times New Roman" w:cs="Times New Roman"/>
          <w:b/>
          <w:bCs/>
          <w:sz w:val="24"/>
          <w:szCs w:val="24"/>
          <w:lang w:val="es-ES"/>
        </w:rPr>
        <w:lastRenderedPageBreak/>
        <w:t>Anexo A</w:t>
      </w:r>
      <w:r>
        <w:rPr>
          <w:rFonts w:ascii="Times New Roman" w:hAnsi="Times New Roman" w:cs="Times New Roman"/>
          <w:sz w:val="24"/>
          <w:szCs w:val="24"/>
          <w:lang w:val="es-ES"/>
        </w:rPr>
        <w:t xml:space="preserve">: </w:t>
      </w:r>
      <w:r w:rsidRPr="00F27C92">
        <w:rPr>
          <w:rFonts w:ascii="Times New Roman" w:hAnsi="Times New Roman" w:cs="Times New Roman"/>
          <w:b/>
          <w:bCs/>
          <w:sz w:val="24"/>
          <w:szCs w:val="24"/>
          <w:lang w:val="es-ES"/>
        </w:rPr>
        <w:t>Formato de Nota Conceptual</w:t>
      </w:r>
    </w:p>
    <w:p w14:paraId="3ABDB5B5" w14:textId="1AF0B7E6" w:rsidR="006D5A3A" w:rsidRDefault="006D5A3A">
      <w:pPr>
        <w:jc w:val="left"/>
        <w:rPr>
          <w:rFonts w:ascii="Times New Roman" w:hAnsi="Times New Roman" w:cs="Times New Roman"/>
          <w:sz w:val="24"/>
          <w:szCs w:val="24"/>
          <w:lang w:val="es-ES"/>
        </w:rPr>
      </w:pPr>
    </w:p>
    <w:tbl>
      <w:tblPr>
        <w:tblW w:w="10400" w:type="dxa"/>
        <w:tblLook w:val="04A0" w:firstRow="1" w:lastRow="0" w:firstColumn="1" w:lastColumn="0" w:noHBand="0" w:noVBand="1"/>
      </w:tblPr>
      <w:tblGrid>
        <w:gridCol w:w="4040"/>
        <w:gridCol w:w="6360"/>
      </w:tblGrid>
      <w:tr w:rsidR="0032521D" w:rsidRPr="0032521D" w14:paraId="09EC9FE7" w14:textId="77777777" w:rsidTr="00F27C92">
        <w:trPr>
          <w:trHeight w:val="348"/>
        </w:trPr>
        <w:tc>
          <w:tcPr>
            <w:tcW w:w="10400" w:type="dxa"/>
            <w:gridSpan w:val="2"/>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bottom"/>
            <w:hideMark/>
          </w:tcPr>
          <w:p w14:paraId="2D4D4F6C" w14:textId="77777777" w:rsidR="0032521D" w:rsidRPr="0032521D" w:rsidRDefault="0032521D" w:rsidP="0032521D">
            <w:pPr>
              <w:rPr>
                <w:rFonts w:ascii="Times New Roman" w:eastAsia="Times New Roman" w:hAnsi="Times New Roman" w:cs="Times New Roman"/>
                <w:b/>
                <w:bCs/>
                <w:color w:val="000000"/>
                <w:sz w:val="28"/>
                <w:szCs w:val="28"/>
              </w:rPr>
            </w:pPr>
            <w:proofErr w:type="spellStart"/>
            <w:r w:rsidRPr="0032521D">
              <w:rPr>
                <w:rFonts w:ascii="Times New Roman" w:eastAsia="Times New Roman" w:hAnsi="Times New Roman" w:cs="Times New Roman"/>
                <w:b/>
                <w:bCs/>
                <w:color w:val="000000"/>
                <w:sz w:val="28"/>
                <w:szCs w:val="28"/>
              </w:rPr>
              <w:t>Nota</w:t>
            </w:r>
            <w:proofErr w:type="spellEnd"/>
            <w:r w:rsidRPr="0032521D">
              <w:rPr>
                <w:rFonts w:ascii="Times New Roman" w:eastAsia="Times New Roman" w:hAnsi="Times New Roman" w:cs="Times New Roman"/>
                <w:b/>
                <w:bCs/>
                <w:color w:val="000000"/>
                <w:sz w:val="28"/>
                <w:szCs w:val="28"/>
              </w:rPr>
              <w:t xml:space="preserve"> Conceptual</w:t>
            </w:r>
          </w:p>
        </w:tc>
      </w:tr>
      <w:tr w:rsidR="0032521D" w:rsidRPr="00736E8F" w14:paraId="0A4EF3BC" w14:textId="77777777" w:rsidTr="0032521D">
        <w:trPr>
          <w:trHeight w:val="624"/>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55BF2733" w14:textId="77777777" w:rsidR="0032521D" w:rsidRPr="0032521D" w:rsidRDefault="0032521D" w:rsidP="0032521D">
            <w:pPr>
              <w:jc w:val="left"/>
              <w:rPr>
                <w:rFonts w:ascii="Times New Roman" w:eastAsia="Times New Roman" w:hAnsi="Times New Roman" w:cs="Times New Roman"/>
                <w:b/>
                <w:bCs/>
                <w:color w:val="000000"/>
                <w:sz w:val="24"/>
                <w:szCs w:val="24"/>
                <w:lang w:val="es-HN"/>
              </w:rPr>
            </w:pPr>
            <w:r w:rsidRPr="0032521D">
              <w:rPr>
                <w:rFonts w:ascii="Times New Roman" w:eastAsia="Times New Roman" w:hAnsi="Times New Roman" w:cs="Times New Roman"/>
                <w:b/>
                <w:bCs/>
                <w:color w:val="000000"/>
                <w:sz w:val="24"/>
                <w:szCs w:val="24"/>
                <w:lang w:val="es-MX"/>
              </w:rPr>
              <w:t>Nombre de la Organización/ Empresa / Consorcio:</w:t>
            </w:r>
          </w:p>
        </w:tc>
        <w:tc>
          <w:tcPr>
            <w:tcW w:w="6360" w:type="dxa"/>
            <w:tcBorders>
              <w:top w:val="nil"/>
              <w:left w:val="nil"/>
              <w:bottom w:val="single" w:sz="4" w:space="0" w:color="auto"/>
              <w:right w:val="single" w:sz="4" w:space="0" w:color="auto"/>
            </w:tcBorders>
            <w:shd w:val="clear" w:color="auto" w:fill="auto"/>
            <w:noWrap/>
            <w:vAlign w:val="bottom"/>
            <w:hideMark/>
          </w:tcPr>
          <w:p w14:paraId="214FB7E8" w14:textId="77777777" w:rsidR="0032521D" w:rsidRPr="0032521D" w:rsidRDefault="0032521D" w:rsidP="0032521D">
            <w:pPr>
              <w:jc w:val="left"/>
              <w:rPr>
                <w:rFonts w:ascii="Times New Roman" w:eastAsia="Times New Roman" w:hAnsi="Times New Roman" w:cs="Times New Roman"/>
                <w:color w:val="000000"/>
                <w:lang w:val="es-HN"/>
              </w:rPr>
            </w:pPr>
            <w:r w:rsidRPr="0032521D">
              <w:rPr>
                <w:rFonts w:ascii="Times New Roman" w:eastAsia="Times New Roman" w:hAnsi="Times New Roman" w:cs="Times New Roman"/>
                <w:color w:val="000000"/>
                <w:lang w:val="es-HN"/>
              </w:rPr>
              <w:t> </w:t>
            </w:r>
          </w:p>
        </w:tc>
      </w:tr>
      <w:tr w:rsidR="0032521D" w:rsidRPr="00736E8F" w14:paraId="10259C07" w14:textId="77777777" w:rsidTr="0032521D">
        <w:trPr>
          <w:trHeight w:val="312"/>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11E92C78" w14:textId="77777777" w:rsidR="0032521D" w:rsidRPr="0032521D" w:rsidRDefault="0032521D" w:rsidP="0032521D">
            <w:pPr>
              <w:jc w:val="left"/>
              <w:rPr>
                <w:rFonts w:ascii="Times New Roman" w:eastAsia="Times New Roman" w:hAnsi="Times New Roman" w:cs="Times New Roman"/>
                <w:b/>
                <w:bCs/>
                <w:color w:val="000000"/>
                <w:sz w:val="24"/>
                <w:szCs w:val="24"/>
              </w:rPr>
            </w:pPr>
            <w:r w:rsidRPr="0032521D">
              <w:rPr>
                <w:rFonts w:ascii="Times New Roman" w:eastAsia="Times New Roman" w:hAnsi="Times New Roman" w:cs="Times New Roman"/>
                <w:b/>
                <w:bCs/>
                <w:color w:val="000000"/>
                <w:sz w:val="24"/>
                <w:szCs w:val="24"/>
                <w:lang w:val="es-HN"/>
              </w:rPr>
              <w:t>Organización hondureña</w:t>
            </w:r>
          </w:p>
        </w:tc>
        <w:bookmarkStart w:id="1" w:name="RANGE!B3"/>
        <w:tc>
          <w:tcPr>
            <w:tcW w:w="6360" w:type="dxa"/>
            <w:tcBorders>
              <w:top w:val="nil"/>
              <w:left w:val="nil"/>
              <w:bottom w:val="single" w:sz="4" w:space="0" w:color="auto"/>
              <w:right w:val="single" w:sz="4" w:space="0" w:color="auto"/>
            </w:tcBorders>
            <w:shd w:val="clear" w:color="auto" w:fill="auto"/>
            <w:noWrap/>
            <w:vAlign w:val="center"/>
            <w:hideMark/>
          </w:tcPr>
          <w:p w14:paraId="395BC1C6" w14:textId="5BF6BFB0" w:rsidR="0032521D" w:rsidRPr="0032521D" w:rsidRDefault="00D935C1" w:rsidP="0032521D">
            <w:pPr>
              <w:jc w:val="left"/>
              <w:rPr>
                <w:rFonts w:ascii="Times New Roman" w:eastAsia="Times New Roman" w:hAnsi="Times New Roman" w:cs="Times New Roman"/>
                <w:color w:val="000000"/>
                <w:sz w:val="24"/>
                <w:szCs w:val="24"/>
                <w:lang w:val="es-HN"/>
              </w:rPr>
            </w:pPr>
            <w:sdt>
              <w:sdtPr>
                <w:rPr>
                  <w:rFonts w:ascii="Times New Roman" w:eastAsia="Times New Roman" w:hAnsi="Times New Roman" w:cs="Times New Roman"/>
                  <w:color w:val="000000"/>
                  <w:sz w:val="24"/>
                  <w:szCs w:val="24"/>
                  <w:lang w:val="es-HN"/>
                </w:rPr>
                <w:id w:val="2016878371"/>
                <w14:checkbox>
                  <w14:checked w14:val="0"/>
                  <w14:checkedState w14:val="2612" w14:font="MS Gothic"/>
                  <w14:uncheckedState w14:val="2610" w14:font="MS Gothic"/>
                </w14:checkbox>
              </w:sdtPr>
              <w:sdtEndPr/>
              <w:sdtContent>
                <w:r w:rsidR="00863425">
                  <w:rPr>
                    <w:rFonts w:ascii="MS Gothic" w:eastAsia="MS Gothic" w:hAnsi="MS Gothic" w:cs="Times New Roman" w:hint="eastAsia"/>
                    <w:color w:val="000000"/>
                    <w:sz w:val="24"/>
                    <w:szCs w:val="24"/>
                    <w:lang w:val="es-HN"/>
                  </w:rPr>
                  <w:t>☐</w:t>
                </w:r>
              </w:sdtContent>
            </w:sdt>
            <w:r w:rsidR="0032521D" w:rsidRPr="0032521D">
              <w:rPr>
                <w:rFonts w:ascii="Times New Roman" w:eastAsia="Times New Roman" w:hAnsi="Times New Roman" w:cs="Times New Roman"/>
                <w:color w:val="000000"/>
                <w:sz w:val="24"/>
                <w:szCs w:val="24"/>
                <w:lang w:val="es-HN"/>
              </w:rPr>
              <w:t xml:space="preserve">   Sí        </w:t>
            </w:r>
            <w:sdt>
              <w:sdtPr>
                <w:rPr>
                  <w:rFonts w:ascii="Times New Roman" w:eastAsia="Times New Roman" w:hAnsi="Times New Roman" w:cs="Times New Roman"/>
                  <w:color w:val="000000"/>
                  <w:sz w:val="24"/>
                  <w:szCs w:val="24"/>
                  <w:lang w:val="es-HN"/>
                </w:rPr>
                <w:id w:val="1455211756"/>
                <w14:checkbox>
                  <w14:checked w14:val="0"/>
                  <w14:checkedState w14:val="2612" w14:font="MS Gothic"/>
                  <w14:uncheckedState w14:val="2610" w14:font="MS Gothic"/>
                </w14:checkbox>
              </w:sdtPr>
              <w:sdtEndPr/>
              <w:sdtContent>
                <w:r w:rsidR="00863425">
                  <w:rPr>
                    <w:rFonts w:ascii="MS Gothic" w:eastAsia="MS Gothic" w:hAnsi="MS Gothic" w:cs="Times New Roman" w:hint="eastAsia"/>
                    <w:color w:val="000000"/>
                    <w:sz w:val="24"/>
                    <w:szCs w:val="24"/>
                    <w:lang w:val="es-HN"/>
                  </w:rPr>
                  <w:t>☐</w:t>
                </w:r>
              </w:sdtContent>
            </w:sdt>
            <w:r w:rsidR="0032521D" w:rsidRPr="0032521D">
              <w:rPr>
                <w:rFonts w:ascii="Times New Roman" w:eastAsia="Times New Roman" w:hAnsi="Times New Roman" w:cs="Times New Roman"/>
                <w:color w:val="000000"/>
                <w:sz w:val="24"/>
                <w:szCs w:val="24"/>
                <w:lang w:val="es-HN"/>
              </w:rPr>
              <w:t xml:space="preserve">   No</w:t>
            </w:r>
            <w:bookmarkStart w:id="2" w:name="Check2"/>
            <w:bookmarkEnd w:id="1"/>
            <w:bookmarkEnd w:id="2"/>
            <w:r w:rsidR="00863425">
              <w:rPr>
                <w:rFonts w:ascii="Times New Roman" w:eastAsia="Times New Roman" w:hAnsi="Times New Roman" w:cs="Times New Roman"/>
                <w:color w:val="000000"/>
                <w:sz w:val="24"/>
                <w:szCs w:val="24"/>
                <w:lang w:val="es-HN"/>
              </w:rPr>
              <w:t>, explique estatus en Honduras</w:t>
            </w:r>
          </w:p>
        </w:tc>
      </w:tr>
      <w:tr w:rsidR="0032521D" w:rsidRPr="0032521D" w14:paraId="499E1F33" w14:textId="77777777" w:rsidTr="0032521D">
        <w:trPr>
          <w:trHeight w:val="312"/>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0DDF7CE2" w14:textId="77777777" w:rsidR="0032521D" w:rsidRPr="0032521D" w:rsidRDefault="0032521D" w:rsidP="0032521D">
            <w:pPr>
              <w:jc w:val="left"/>
              <w:rPr>
                <w:rFonts w:ascii="Times New Roman" w:eastAsia="Times New Roman" w:hAnsi="Times New Roman" w:cs="Times New Roman"/>
                <w:b/>
                <w:bCs/>
                <w:color w:val="000000"/>
                <w:sz w:val="24"/>
                <w:szCs w:val="24"/>
              </w:rPr>
            </w:pPr>
            <w:r w:rsidRPr="0032521D">
              <w:rPr>
                <w:rFonts w:ascii="Times New Roman" w:eastAsia="Times New Roman" w:hAnsi="Times New Roman" w:cs="Times New Roman"/>
                <w:b/>
                <w:bCs/>
                <w:color w:val="000000"/>
                <w:sz w:val="24"/>
                <w:szCs w:val="24"/>
                <w:lang w:val="es-MX"/>
              </w:rPr>
              <w:t>RTN:</w:t>
            </w:r>
          </w:p>
        </w:tc>
        <w:tc>
          <w:tcPr>
            <w:tcW w:w="6360" w:type="dxa"/>
            <w:tcBorders>
              <w:top w:val="nil"/>
              <w:left w:val="nil"/>
              <w:bottom w:val="single" w:sz="4" w:space="0" w:color="auto"/>
              <w:right w:val="single" w:sz="4" w:space="0" w:color="auto"/>
            </w:tcBorders>
            <w:shd w:val="clear" w:color="auto" w:fill="auto"/>
            <w:noWrap/>
            <w:vAlign w:val="bottom"/>
            <w:hideMark/>
          </w:tcPr>
          <w:p w14:paraId="51C69064" w14:textId="77777777" w:rsidR="0032521D" w:rsidRPr="0032521D" w:rsidRDefault="0032521D" w:rsidP="0032521D">
            <w:pPr>
              <w:jc w:val="left"/>
              <w:rPr>
                <w:rFonts w:ascii="Times New Roman" w:eastAsia="Times New Roman" w:hAnsi="Times New Roman" w:cs="Times New Roman"/>
                <w:color w:val="000000"/>
              </w:rPr>
            </w:pPr>
            <w:r w:rsidRPr="0032521D">
              <w:rPr>
                <w:rFonts w:ascii="Times New Roman" w:eastAsia="Times New Roman" w:hAnsi="Times New Roman" w:cs="Times New Roman"/>
                <w:color w:val="000000"/>
              </w:rPr>
              <w:t> </w:t>
            </w:r>
          </w:p>
        </w:tc>
      </w:tr>
      <w:tr w:rsidR="0032521D" w:rsidRPr="0032521D" w14:paraId="1ACD6F96" w14:textId="77777777" w:rsidTr="00863425">
        <w:trPr>
          <w:trHeight w:val="503"/>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521FBD52" w14:textId="1D8FC3A6" w:rsidR="0032521D" w:rsidRPr="0032521D" w:rsidRDefault="0032521D" w:rsidP="0032521D">
            <w:pPr>
              <w:jc w:val="left"/>
              <w:rPr>
                <w:rFonts w:ascii="Times New Roman" w:eastAsia="Times New Roman" w:hAnsi="Times New Roman" w:cs="Times New Roman"/>
                <w:b/>
                <w:bCs/>
                <w:color w:val="000000"/>
                <w:sz w:val="24"/>
                <w:szCs w:val="24"/>
                <w:lang w:val="es-HN"/>
              </w:rPr>
            </w:pPr>
            <w:r w:rsidRPr="0032521D">
              <w:rPr>
                <w:rFonts w:ascii="Times New Roman" w:eastAsia="Times New Roman" w:hAnsi="Times New Roman" w:cs="Times New Roman"/>
                <w:b/>
                <w:bCs/>
                <w:color w:val="000000"/>
                <w:sz w:val="24"/>
                <w:szCs w:val="24"/>
                <w:lang w:val="es-MX"/>
              </w:rPr>
              <w:t xml:space="preserve">Tiempo Estimado (no más de 10 meses) del Proyecto </w:t>
            </w:r>
          </w:p>
        </w:tc>
        <w:tc>
          <w:tcPr>
            <w:tcW w:w="6360" w:type="dxa"/>
            <w:tcBorders>
              <w:top w:val="nil"/>
              <w:left w:val="nil"/>
              <w:bottom w:val="single" w:sz="4" w:space="0" w:color="auto"/>
              <w:right w:val="single" w:sz="4" w:space="0" w:color="auto"/>
            </w:tcBorders>
            <w:shd w:val="clear" w:color="auto" w:fill="auto"/>
            <w:noWrap/>
            <w:vAlign w:val="bottom"/>
            <w:hideMark/>
          </w:tcPr>
          <w:p w14:paraId="26AECBCE" w14:textId="65C502FB" w:rsidR="0032521D" w:rsidRPr="0032521D" w:rsidRDefault="0032521D" w:rsidP="0032521D">
            <w:pPr>
              <w:jc w:val="left"/>
              <w:rPr>
                <w:rFonts w:ascii="Times New Roman" w:eastAsia="Times New Roman" w:hAnsi="Times New Roman" w:cs="Times New Roman"/>
                <w:color w:val="000000"/>
                <w:lang w:val="es-HN"/>
              </w:rPr>
            </w:pPr>
            <w:r w:rsidRPr="0032521D">
              <w:rPr>
                <w:rFonts w:ascii="Times New Roman" w:eastAsia="Times New Roman" w:hAnsi="Times New Roman" w:cs="Times New Roman"/>
                <w:color w:val="000000"/>
                <w:lang w:val="es-HN"/>
              </w:rPr>
              <w:t> </w:t>
            </w:r>
            <w:r w:rsidR="00863425" w:rsidRPr="0032521D">
              <w:rPr>
                <w:rFonts w:ascii="Times New Roman" w:eastAsia="Times New Roman" w:hAnsi="Times New Roman" w:cs="Times New Roman"/>
                <w:color w:val="000000"/>
                <w:sz w:val="24"/>
                <w:szCs w:val="24"/>
                <w:lang w:val="es-MX"/>
              </w:rPr>
              <w:t>Fecha inicial / Fecha final</w:t>
            </w:r>
          </w:p>
        </w:tc>
      </w:tr>
      <w:tr w:rsidR="0032521D" w:rsidRPr="00736E8F" w14:paraId="3D14E415" w14:textId="77777777" w:rsidTr="0032521D">
        <w:trPr>
          <w:trHeight w:val="312"/>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563E877C" w14:textId="77777777" w:rsidR="0032521D" w:rsidRPr="0032521D" w:rsidRDefault="0032521D" w:rsidP="0032521D">
            <w:pPr>
              <w:jc w:val="left"/>
              <w:rPr>
                <w:rFonts w:ascii="Times New Roman" w:eastAsia="Times New Roman" w:hAnsi="Times New Roman" w:cs="Times New Roman"/>
                <w:b/>
                <w:bCs/>
                <w:color w:val="000000"/>
                <w:sz w:val="24"/>
                <w:szCs w:val="24"/>
                <w:lang w:val="es-HN"/>
              </w:rPr>
            </w:pPr>
            <w:r w:rsidRPr="0032521D">
              <w:rPr>
                <w:rFonts w:ascii="Times New Roman" w:eastAsia="Times New Roman" w:hAnsi="Times New Roman" w:cs="Times New Roman"/>
                <w:b/>
                <w:bCs/>
                <w:color w:val="000000"/>
                <w:sz w:val="24"/>
                <w:szCs w:val="24"/>
                <w:lang w:val="es-MX"/>
              </w:rPr>
              <w:t xml:space="preserve">Información de la persona contacto: </w:t>
            </w:r>
          </w:p>
        </w:tc>
        <w:tc>
          <w:tcPr>
            <w:tcW w:w="6360" w:type="dxa"/>
            <w:tcBorders>
              <w:top w:val="nil"/>
              <w:left w:val="nil"/>
              <w:bottom w:val="single" w:sz="4" w:space="0" w:color="auto"/>
              <w:right w:val="single" w:sz="4" w:space="0" w:color="auto"/>
            </w:tcBorders>
            <w:shd w:val="clear" w:color="auto" w:fill="auto"/>
            <w:noWrap/>
            <w:vAlign w:val="bottom"/>
            <w:hideMark/>
          </w:tcPr>
          <w:p w14:paraId="37E09084" w14:textId="77777777" w:rsidR="0032521D" w:rsidRPr="0032521D" w:rsidRDefault="0032521D" w:rsidP="0032521D">
            <w:pPr>
              <w:jc w:val="left"/>
              <w:rPr>
                <w:rFonts w:ascii="Times New Roman" w:eastAsia="Times New Roman" w:hAnsi="Times New Roman" w:cs="Times New Roman"/>
                <w:color w:val="000000"/>
                <w:lang w:val="es-HN"/>
              </w:rPr>
            </w:pPr>
            <w:r w:rsidRPr="0032521D">
              <w:rPr>
                <w:rFonts w:ascii="Times New Roman" w:eastAsia="Times New Roman" w:hAnsi="Times New Roman" w:cs="Times New Roman"/>
                <w:color w:val="000000"/>
                <w:lang w:val="es-HN"/>
              </w:rPr>
              <w:t> </w:t>
            </w:r>
          </w:p>
        </w:tc>
      </w:tr>
      <w:tr w:rsidR="0032521D" w:rsidRPr="0032521D" w14:paraId="57403775" w14:textId="77777777" w:rsidTr="0032521D">
        <w:trPr>
          <w:trHeight w:val="312"/>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657EC215" w14:textId="77777777" w:rsidR="0032521D" w:rsidRPr="0032521D" w:rsidRDefault="0032521D" w:rsidP="0032521D">
            <w:pPr>
              <w:jc w:val="left"/>
              <w:rPr>
                <w:rFonts w:ascii="Times New Roman" w:eastAsia="Times New Roman" w:hAnsi="Times New Roman" w:cs="Times New Roman"/>
                <w:i/>
                <w:iCs/>
                <w:color w:val="000000"/>
                <w:sz w:val="24"/>
                <w:szCs w:val="24"/>
              </w:rPr>
            </w:pPr>
            <w:r w:rsidRPr="0032521D">
              <w:rPr>
                <w:rFonts w:ascii="Times New Roman" w:eastAsia="Times New Roman" w:hAnsi="Times New Roman" w:cs="Times New Roman"/>
                <w:i/>
                <w:iCs/>
                <w:color w:val="000000"/>
                <w:sz w:val="24"/>
                <w:szCs w:val="24"/>
                <w:lang w:val="es-MX"/>
              </w:rPr>
              <w:t>Nombre Completo:</w:t>
            </w:r>
          </w:p>
        </w:tc>
        <w:tc>
          <w:tcPr>
            <w:tcW w:w="6360" w:type="dxa"/>
            <w:tcBorders>
              <w:top w:val="nil"/>
              <w:left w:val="nil"/>
              <w:bottom w:val="single" w:sz="4" w:space="0" w:color="auto"/>
              <w:right w:val="single" w:sz="4" w:space="0" w:color="auto"/>
            </w:tcBorders>
            <w:shd w:val="clear" w:color="auto" w:fill="auto"/>
            <w:noWrap/>
            <w:vAlign w:val="bottom"/>
            <w:hideMark/>
          </w:tcPr>
          <w:p w14:paraId="4AE89245" w14:textId="77777777" w:rsidR="0032521D" w:rsidRPr="0032521D" w:rsidRDefault="0032521D" w:rsidP="0032521D">
            <w:pPr>
              <w:jc w:val="left"/>
              <w:rPr>
                <w:rFonts w:ascii="Times New Roman" w:eastAsia="Times New Roman" w:hAnsi="Times New Roman" w:cs="Times New Roman"/>
                <w:color w:val="000000"/>
              </w:rPr>
            </w:pPr>
            <w:r w:rsidRPr="0032521D">
              <w:rPr>
                <w:rFonts w:ascii="Times New Roman" w:eastAsia="Times New Roman" w:hAnsi="Times New Roman" w:cs="Times New Roman"/>
                <w:color w:val="000000"/>
              </w:rPr>
              <w:t> </w:t>
            </w:r>
          </w:p>
        </w:tc>
      </w:tr>
      <w:tr w:rsidR="0032521D" w:rsidRPr="0032521D" w14:paraId="0DF538CF" w14:textId="77777777" w:rsidTr="0032521D">
        <w:trPr>
          <w:trHeight w:val="312"/>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559C6DE7" w14:textId="77777777" w:rsidR="0032521D" w:rsidRPr="0032521D" w:rsidRDefault="0032521D" w:rsidP="0032521D">
            <w:pPr>
              <w:jc w:val="left"/>
              <w:rPr>
                <w:rFonts w:ascii="Times New Roman" w:eastAsia="Times New Roman" w:hAnsi="Times New Roman" w:cs="Times New Roman"/>
                <w:i/>
                <w:iCs/>
                <w:color w:val="000000"/>
                <w:sz w:val="24"/>
                <w:szCs w:val="24"/>
              </w:rPr>
            </w:pPr>
            <w:r w:rsidRPr="0032521D">
              <w:rPr>
                <w:rFonts w:ascii="Times New Roman" w:eastAsia="Times New Roman" w:hAnsi="Times New Roman" w:cs="Times New Roman"/>
                <w:i/>
                <w:iCs/>
                <w:color w:val="000000"/>
                <w:sz w:val="24"/>
                <w:szCs w:val="24"/>
                <w:lang w:val="es-MX"/>
              </w:rPr>
              <w:t>Número de teléfono:</w:t>
            </w:r>
          </w:p>
        </w:tc>
        <w:tc>
          <w:tcPr>
            <w:tcW w:w="6360" w:type="dxa"/>
            <w:tcBorders>
              <w:top w:val="nil"/>
              <w:left w:val="nil"/>
              <w:bottom w:val="single" w:sz="4" w:space="0" w:color="auto"/>
              <w:right w:val="single" w:sz="4" w:space="0" w:color="auto"/>
            </w:tcBorders>
            <w:shd w:val="clear" w:color="auto" w:fill="auto"/>
            <w:noWrap/>
            <w:vAlign w:val="bottom"/>
            <w:hideMark/>
          </w:tcPr>
          <w:p w14:paraId="6D310E0F" w14:textId="77777777" w:rsidR="0032521D" w:rsidRPr="0032521D" w:rsidRDefault="0032521D" w:rsidP="0032521D">
            <w:pPr>
              <w:jc w:val="left"/>
              <w:rPr>
                <w:rFonts w:ascii="Times New Roman" w:eastAsia="Times New Roman" w:hAnsi="Times New Roman" w:cs="Times New Roman"/>
                <w:color w:val="000000"/>
              </w:rPr>
            </w:pPr>
            <w:r w:rsidRPr="0032521D">
              <w:rPr>
                <w:rFonts w:ascii="Times New Roman" w:eastAsia="Times New Roman" w:hAnsi="Times New Roman" w:cs="Times New Roman"/>
                <w:color w:val="000000"/>
              </w:rPr>
              <w:t> </w:t>
            </w:r>
          </w:p>
        </w:tc>
      </w:tr>
      <w:tr w:rsidR="0032521D" w:rsidRPr="0032521D" w14:paraId="1A4F9595" w14:textId="77777777" w:rsidTr="0032521D">
        <w:trPr>
          <w:trHeight w:val="312"/>
        </w:trPr>
        <w:tc>
          <w:tcPr>
            <w:tcW w:w="4040" w:type="dxa"/>
            <w:tcBorders>
              <w:top w:val="nil"/>
              <w:left w:val="single" w:sz="4" w:space="0" w:color="auto"/>
              <w:bottom w:val="single" w:sz="4" w:space="0" w:color="auto"/>
              <w:right w:val="single" w:sz="4" w:space="0" w:color="auto"/>
            </w:tcBorders>
            <w:shd w:val="clear" w:color="auto" w:fill="auto"/>
            <w:vAlign w:val="center"/>
            <w:hideMark/>
          </w:tcPr>
          <w:p w14:paraId="13910B48" w14:textId="77777777" w:rsidR="0032521D" w:rsidRPr="0032521D" w:rsidRDefault="0032521D" w:rsidP="0032521D">
            <w:pPr>
              <w:jc w:val="left"/>
              <w:rPr>
                <w:rFonts w:ascii="Times New Roman" w:eastAsia="Times New Roman" w:hAnsi="Times New Roman" w:cs="Times New Roman"/>
                <w:i/>
                <w:iCs/>
                <w:color w:val="000000"/>
                <w:sz w:val="24"/>
                <w:szCs w:val="24"/>
              </w:rPr>
            </w:pPr>
            <w:r w:rsidRPr="0032521D">
              <w:rPr>
                <w:rFonts w:ascii="Times New Roman" w:eastAsia="Times New Roman" w:hAnsi="Times New Roman" w:cs="Times New Roman"/>
                <w:i/>
                <w:iCs/>
                <w:color w:val="000000"/>
                <w:sz w:val="24"/>
                <w:szCs w:val="24"/>
                <w:lang w:val="es-MX"/>
              </w:rPr>
              <w:t>Correo electrónico:</w:t>
            </w:r>
          </w:p>
        </w:tc>
        <w:tc>
          <w:tcPr>
            <w:tcW w:w="6360" w:type="dxa"/>
            <w:tcBorders>
              <w:top w:val="nil"/>
              <w:left w:val="nil"/>
              <w:bottom w:val="single" w:sz="4" w:space="0" w:color="auto"/>
              <w:right w:val="single" w:sz="4" w:space="0" w:color="auto"/>
            </w:tcBorders>
            <w:shd w:val="clear" w:color="auto" w:fill="auto"/>
            <w:noWrap/>
            <w:vAlign w:val="bottom"/>
            <w:hideMark/>
          </w:tcPr>
          <w:p w14:paraId="3E6A97D5" w14:textId="77777777" w:rsidR="0032521D" w:rsidRPr="0032521D" w:rsidRDefault="0032521D" w:rsidP="0032521D">
            <w:pPr>
              <w:jc w:val="left"/>
              <w:rPr>
                <w:rFonts w:ascii="Times New Roman" w:eastAsia="Times New Roman" w:hAnsi="Times New Roman" w:cs="Times New Roman"/>
                <w:color w:val="000000"/>
              </w:rPr>
            </w:pPr>
            <w:r w:rsidRPr="0032521D">
              <w:rPr>
                <w:rFonts w:ascii="Times New Roman" w:eastAsia="Times New Roman" w:hAnsi="Times New Roman" w:cs="Times New Roman"/>
                <w:color w:val="000000"/>
              </w:rPr>
              <w:t> </w:t>
            </w:r>
          </w:p>
        </w:tc>
      </w:tr>
      <w:tr w:rsidR="0032521D" w:rsidRPr="00736E8F" w14:paraId="68BA9FF9" w14:textId="77777777" w:rsidTr="0032521D">
        <w:trPr>
          <w:trHeight w:val="1392"/>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7A2A2860" w14:textId="77777777" w:rsidR="0032521D" w:rsidRPr="0032521D" w:rsidRDefault="0032521D" w:rsidP="0032521D">
            <w:pPr>
              <w:jc w:val="left"/>
              <w:rPr>
                <w:rFonts w:ascii="Times New Roman" w:eastAsia="Times New Roman" w:hAnsi="Times New Roman" w:cs="Times New Roman"/>
                <w:b/>
                <w:bCs/>
                <w:color w:val="000000"/>
                <w:sz w:val="24"/>
                <w:szCs w:val="24"/>
                <w:lang w:val="es-HN"/>
              </w:rPr>
            </w:pPr>
            <w:r w:rsidRPr="0032521D">
              <w:rPr>
                <w:rFonts w:ascii="Times New Roman" w:eastAsia="Times New Roman" w:hAnsi="Times New Roman" w:cs="Times New Roman"/>
                <w:b/>
                <w:bCs/>
                <w:color w:val="000000"/>
                <w:sz w:val="24"/>
                <w:szCs w:val="24"/>
                <w:lang w:val="es-HN"/>
              </w:rPr>
              <w:t>Enlace a la Declaración Anual de Programa (APS)</w:t>
            </w:r>
          </w:p>
        </w:tc>
        <w:tc>
          <w:tcPr>
            <w:tcW w:w="6360" w:type="dxa"/>
            <w:tcBorders>
              <w:top w:val="nil"/>
              <w:left w:val="nil"/>
              <w:bottom w:val="single" w:sz="4" w:space="0" w:color="auto"/>
              <w:right w:val="single" w:sz="4" w:space="0" w:color="auto"/>
            </w:tcBorders>
            <w:shd w:val="clear" w:color="auto" w:fill="auto"/>
            <w:vAlign w:val="bottom"/>
            <w:hideMark/>
          </w:tcPr>
          <w:p w14:paraId="5D3A196F" w14:textId="7E9E3322" w:rsidR="00863425" w:rsidRDefault="00D935C1" w:rsidP="0032521D">
            <w:pPr>
              <w:jc w:val="left"/>
              <w:rPr>
                <w:rFonts w:ascii="Times New Roman" w:eastAsia="Times New Roman" w:hAnsi="Times New Roman" w:cs="Times New Roman"/>
                <w:color w:val="000000"/>
                <w:sz w:val="24"/>
                <w:szCs w:val="24"/>
                <w:lang w:val="es-HN"/>
              </w:rPr>
            </w:pPr>
            <w:sdt>
              <w:sdtPr>
                <w:rPr>
                  <w:rFonts w:ascii="Times New Roman" w:eastAsia="Times New Roman" w:hAnsi="Times New Roman" w:cs="Times New Roman"/>
                  <w:color w:val="000000"/>
                  <w:sz w:val="24"/>
                  <w:szCs w:val="24"/>
                  <w:lang w:val="es-HN"/>
                </w:rPr>
                <w:id w:val="282159178"/>
                <w14:checkbox>
                  <w14:checked w14:val="0"/>
                  <w14:checkedState w14:val="2612" w14:font="MS Gothic"/>
                  <w14:uncheckedState w14:val="2610" w14:font="MS Gothic"/>
                </w14:checkbox>
              </w:sdtPr>
              <w:sdtEndPr/>
              <w:sdtContent>
                <w:r w:rsidR="00863425">
                  <w:rPr>
                    <w:rFonts w:ascii="MS Gothic" w:eastAsia="MS Gothic" w:hAnsi="MS Gothic" w:cs="Times New Roman" w:hint="eastAsia"/>
                    <w:color w:val="000000"/>
                    <w:sz w:val="24"/>
                    <w:szCs w:val="24"/>
                    <w:lang w:val="es-HN"/>
                  </w:rPr>
                  <w:t>☐</w:t>
                </w:r>
              </w:sdtContent>
            </w:sdt>
            <w:r w:rsidR="00863425">
              <w:rPr>
                <w:rFonts w:ascii="Times New Roman" w:eastAsia="Times New Roman" w:hAnsi="Times New Roman" w:cs="Times New Roman"/>
                <w:color w:val="000000"/>
                <w:sz w:val="24"/>
                <w:szCs w:val="24"/>
                <w:lang w:val="es-HN"/>
              </w:rPr>
              <w:t xml:space="preserve"> </w:t>
            </w:r>
            <w:r w:rsidR="0032521D" w:rsidRPr="0032521D">
              <w:rPr>
                <w:rFonts w:ascii="Times New Roman" w:eastAsia="Times New Roman" w:hAnsi="Times New Roman" w:cs="Times New Roman"/>
                <w:color w:val="000000"/>
                <w:sz w:val="24"/>
                <w:szCs w:val="24"/>
                <w:lang w:val="es-HN"/>
              </w:rPr>
              <w:t>Fortalecimiento/</w:t>
            </w:r>
            <w:r w:rsidR="00863425">
              <w:rPr>
                <w:rFonts w:ascii="Times New Roman" w:eastAsia="Times New Roman" w:hAnsi="Times New Roman" w:cs="Times New Roman"/>
                <w:color w:val="000000"/>
                <w:sz w:val="24"/>
                <w:szCs w:val="24"/>
                <w:lang w:val="es-HN"/>
              </w:rPr>
              <w:t>D</w:t>
            </w:r>
            <w:r w:rsidR="0032521D" w:rsidRPr="0032521D">
              <w:rPr>
                <w:rFonts w:ascii="Times New Roman" w:eastAsia="Times New Roman" w:hAnsi="Times New Roman" w:cs="Times New Roman"/>
                <w:color w:val="000000"/>
                <w:sz w:val="24"/>
                <w:szCs w:val="24"/>
                <w:lang w:val="es-HN"/>
              </w:rPr>
              <w:t xml:space="preserve">esarrollo </w:t>
            </w:r>
            <w:r w:rsidR="00863425">
              <w:rPr>
                <w:rFonts w:ascii="Times New Roman" w:eastAsia="Times New Roman" w:hAnsi="Times New Roman" w:cs="Times New Roman"/>
                <w:color w:val="000000"/>
                <w:sz w:val="24"/>
                <w:szCs w:val="24"/>
                <w:lang w:val="es-HN"/>
              </w:rPr>
              <w:t>E</w:t>
            </w:r>
            <w:r w:rsidR="0032521D" w:rsidRPr="0032521D">
              <w:rPr>
                <w:rFonts w:ascii="Times New Roman" w:eastAsia="Times New Roman" w:hAnsi="Times New Roman" w:cs="Times New Roman"/>
                <w:color w:val="000000"/>
                <w:sz w:val="24"/>
                <w:szCs w:val="24"/>
                <w:lang w:val="es-HN"/>
              </w:rPr>
              <w:t xml:space="preserve">mpresarial </w:t>
            </w:r>
          </w:p>
          <w:p w14:paraId="3E5BF45E" w14:textId="1F7F4352" w:rsidR="0032521D" w:rsidRPr="0032521D" w:rsidRDefault="00D935C1" w:rsidP="0032521D">
            <w:pPr>
              <w:jc w:val="left"/>
              <w:rPr>
                <w:rFonts w:ascii="Times New Roman" w:eastAsia="Times New Roman" w:hAnsi="Times New Roman" w:cs="Times New Roman"/>
                <w:color w:val="000000"/>
                <w:sz w:val="24"/>
                <w:szCs w:val="24"/>
                <w:lang w:val="es-HN"/>
              </w:rPr>
            </w:pPr>
            <w:sdt>
              <w:sdtPr>
                <w:rPr>
                  <w:rFonts w:ascii="Times New Roman" w:eastAsia="Times New Roman" w:hAnsi="Times New Roman" w:cs="Times New Roman"/>
                  <w:color w:val="000000"/>
                  <w:sz w:val="24"/>
                  <w:szCs w:val="24"/>
                  <w:lang w:val="es-HN"/>
                </w:rPr>
                <w:id w:val="1903480094"/>
                <w14:checkbox>
                  <w14:checked w14:val="0"/>
                  <w14:checkedState w14:val="2612" w14:font="MS Gothic"/>
                  <w14:uncheckedState w14:val="2610" w14:font="MS Gothic"/>
                </w14:checkbox>
              </w:sdtPr>
              <w:sdtEndPr/>
              <w:sdtContent>
                <w:r w:rsidR="00863425">
                  <w:rPr>
                    <w:rFonts w:ascii="MS Gothic" w:eastAsia="MS Gothic" w:hAnsi="MS Gothic" w:cs="Times New Roman" w:hint="eastAsia"/>
                    <w:color w:val="000000"/>
                    <w:sz w:val="24"/>
                    <w:szCs w:val="24"/>
                    <w:lang w:val="es-HN"/>
                  </w:rPr>
                  <w:t>☐</w:t>
                </w:r>
              </w:sdtContent>
            </w:sdt>
            <w:r w:rsidR="00863425">
              <w:rPr>
                <w:rFonts w:ascii="Times New Roman" w:eastAsia="Times New Roman" w:hAnsi="Times New Roman" w:cs="Times New Roman"/>
                <w:color w:val="000000"/>
                <w:sz w:val="24"/>
                <w:szCs w:val="24"/>
                <w:lang w:val="es-HN"/>
              </w:rPr>
              <w:t xml:space="preserve"> </w:t>
            </w:r>
            <w:r w:rsidR="0032521D" w:rsidRPr="0032521D">
              <w:rPr>
                <w:rFonts w:ascii="Times New Roman" w:eastAsia="Times New Roman" w:hAnsi="Times New Roman" w:cs="Times New Roman"/>
                <w:color w:val="000000"/>
                <w:sz w:val="24"/>
                <w:szCs w:val="24"/>
                <w:lang w:val="es-HN"/>
              </w:rPr>
              <w:t xml:space="preserve">Formaciones según la </w:t>
            </w:r>
            <w:r w:rsidR="00863425">
              <w:rPr>
                <w:rFonts w:ascii="Times New Roman" w:eastAsia="Times New Roman" w:hAnsi="Times New Roman" w:cs="Times New Roman"/>
                <w:color w:val="000000"/>
                <w:sz w:val="24"/>
                <w:szCs w:val="24"/>
                <w:lang w:val="es-HN"/>
              </w:rPr>
              <w:t>D</w:t>
            </w:r>
            <w:r w:rsidR="0032521D" w:rsidRPr="0032521D">
              <w:rPr>
                <w:rFonts w:ascii="Times New Roman" w:eastAsia="Times New Roman" w:hAnsi="Times New Roman" w:cs="Times New Roman"/>
                <w:color w:val="000000"/>
                <w:sz w:val="24"/>
                <w:szCs w:val="24"/>
                <w:lang w:val="es-HN"/>
              </w:rPr>
              <w:t xml:space="preserve">emanda del </w:t>
            </w:r>
            <w:r w:rsidR="00863425">
              <w:rPr>
                <w:rFonts w:ascii="Times New Roman" w:eastAsia="Times New Roman" w:hAnsi="Times New Roman" w:cs="Times New Roman"/>
                <w:color w:val="000000"/>
                <w:sz w:val="24"/>
                <w:szCs w:val="24"/>
                <w:lang w:val="es-HN"/>
              </w:rPr>
              <w:t>M</w:t>
            </w:r>
            <w:r w:rsidR="0032521D" w:rsidRPr="0032521D">
              <w:rPr>
                <w:rFonts w:ascii="Times New Roman" w:eastAsia="Times New Roman" w:hAnsi="Times New Roman" w:cs="Times New Roman"/>
                <w:color w:val="000000"/>
                <w:sz w:val="24"/>
                <w:szCs w:val="24"/>
                <w:lang w:val="es-HN"/>
              </w:rPr>
              <w:t xml:space="preserve">ercado </w:t>
            </w:r>
            <w:r w:rsidR="00863425">
              <w:rPr>
                <w:rFonts w:ascii="Times New Roman" w:eastAsia="Times New Roman" w:hAnsi="Times New Roman" w:cs="Times New Roman"/>
                <w:color w:val="000000"/>
                <w:sz w:val="24"/>
                <w:szCs w:val="24"/>
                <w:lang w:val="es-HN"/>
              </w:rPr>
              <w:t>L</w:t>
            </w:r>
            <w:r w:rsidR="0032521D" w:rsidRPr="0032521D">
              <w:rPr>
                <w:rFonts w:ascii="Times New Roman" w:eastAsia="Times New Roman" w:hAnsi="Times New Roman" w:cs="Times New Roman"/>
                <w:color w:val="000000"/>
                <w:sz w:val="24"/>
                <w:szCs w:val="24"/>
                <w:lang w:val="es-HN"/>
              </w:rPr>
              <w:t xml:space="preserve">aboral </w:t>
            </w:r>
            <w:r w:rsidR="0032521D" w:rsidRPr="0032521D">
              <w:rPr>
                <w:rFonts w:ascii="Times New Roman" w:eastAsia="Times New Roman" w:hAnsi="Times New Roman" w:cs="Times New Roman"/>
                <w:color w:val="000000"/>
                <w:sz w:val="24"/>
                <w:szCs w:val="24"/>
                <w:lang w:val="es-HN"/>
              </w:rPr>
              <w:br/>
            </w:r>
            <w:sdt>
              <w:sdtPr>
                <w:rPr>
                  <w:rFonts w:ascii="Times New Roman" w:eastAsia="Times New Roman" w:hAnsi="Times New Roman" w:cs="Times New Roman"/>
                  <w:color w:val="000000"/>
                  <w:sz w:val="24"/>
                  <w:szCs w:val="24"/>
                  <w:lang w:val="es-HN"/>
                </w:rPr>
                <w:id w:val="-1734995623"/>
                <w14:checkbox>
                  <w14:checked w14:val="0"/>
                  <w14:checkedState w14:val="2612" w14:font="MS Gothic"/>
                  <w14:uncheckedState w14:val="2610" w14:font="MS Gothic"/>
                </w14:checkbox>
              </w:sdtPr>
              <w:sdtEndPr/>
              <w:sdtContent>
                <w:r w:rsidR="00863425">
                  <w:rPr>
                    <w:rFonts w:ascii="MS Gothic" w:eastAsia="MS Gothic" w:hAnsi="MS Gothic" w:cs="Times New Roman" w:hint="eastAsia"/>
                    <w:color w:val="000000"/>
                    <w:sz w:val="24"/>
                    <w:szCs w:val="24"/>
                    <w:lang w:val="es-HN"/>
                  </w:rPr>
                  <w:t>☐</w:t>
                </w:r>
              </w:sdtContent>
            </w:sdt>
            <w:r w:rsidR="00863425">
              <w:rPr>
                <w:rFonts w:ascii="Times New Roman" w:eastAsia="Times New Roman" w:hAnsi="Times New Roman" w:cs="Times New Roman"/>
                <w:color w:val="000000"/>
                <w:sz w:val="24"/>
                <w:szCs w:val="24"/>
                <w:lang w:val="es-HN"/>
              </w:rPr>
              <w:t xml:space="preserve"> </w:t>
            </w:r>
            <w:r w:rsidR="0032521D" w:rsidRPr="0032521D">
              <w:rPr>
                <w:rFonts w:ascii="Times New Roman" w:eastAsia="Times New Roman" w:hAnsi="Times New Roman" w:cs="Times New Roman"/>
                <w:color w:val="000000"/>
                <w:sz w:val="24"/>
                <w:szCs w:val="24"/>
                <w:lang w:val="es-HN"/>
              </w:rPr>
              <w:t>Intermediación Laboral</w:t>
            </w:r>
            <w:r w:rsidR="0032521D" w:rsidRPr="0032521D">
              <w:rPr>
                <w:rFonts w:ascii="Times New Roman" w:eastAsia="Times New Roman" w:hAnsi="Times New Roman" w:cs="Times New Roman"/>
                <w:color w:val="000000"/>
                <w:sz w:val="24"/>
                <w:szCs w:val="24"/>
                <w:lang w:val="es-HN"/>
              </w:rPr>
              <w:br/>
            </w:r>
            <w:sdt>
              <w:sdtPr>
                <w:rPr>
                  <w:rFonts w:ascii="Times New Roman" w:eastAsia="Times New Roman" w:hAnsi="Times New Roman" w:cs="Times New Roman"/>
                  <w:color w:val="000000"/>
                  <w:sz w:val="24"/>
                  <w:szCs w:val="24"/>
                  <w:lang w:val="es-HN"/>
                </w:rPr>
                <w:id w:val="-872615779"/>
                <w14:checkbox>
                  <w14:checked w14:val="0"/>
                  <w14:checkedState w14:val="2612" w14:font="MS Gothic"/>
                  <w14:uncheckedState w14:val="2610" w14:font="MS Gothic"/>
                </w14:checkbox>
              </w:sdtPr>
              <w:sdtEndPr/>
              <w:sdtContent>
                <w:r w:rsidR="00863425">
                  <w:rPr>
                    <w:rFonts w:ascii="MS Gothic" w:eastAsia="MS Gothic" w:hAnsi="MS Gothic" w:cs="Times New Roman" w:hint="eastAsia"/>
                    <w:color w:val="000000"/>
                    <w:sz w:val="24"/>
                    <w:szCs w:val="24"/>
                    <w:lang w:val="es-HN"/>
                  </w:rPr>
                  <w:t>☐</w:t>
                </w:r>
              </w:sdtContent>
            </w:sdt>
            <w:r w:rsidR="00863425">
              <w:rPr>
                <w:rFonts w:ascii="Times New Roman" w:eastAsia="Times New Roman" w:hAnsi="Times New Roman" w:cs="Times New Roman"/>
                <w:color w:val="000000"/>
                <w:sz w:val="24"/>
                <w:szCs w:val="24"/>
                <w:lang w:val="es-HN"/>
              </w:rPr>
              <w:t xml:space="preserve"> </w:t>
            </w:r>
            <w:r w:rsidR="0032521D" w:rsidRPr="0032521D">
              <w:rPr>
                <w:rFonts w:ascii="Times New Roman" w:eastAsia="Times New Roman" w:hAnsi="Times New Roman" w:cs="Times New Roman"/>
                <w:color w:val="000000"/>
                <w:sz w:val="24"/>
                <w:szCs w:val="24"/>
                <w:lang w:val="es-HN"/>
              </w:rPr>
              <w:t>Otro, explique</w:t>
            </w:r>
          </w:p>
        </w:tc>
      </w:tr>
      <w:tr w:rsidR="0032521D" w:rsidRPr="00736E8F" w14:paraId="1659B607" w14:textId="77777777" w:rsidTr="0032521D">
        <w:trPr>
          <w:trHeight w:val="312"/>
        </w:trPr>
        <w:tc>
          <w:tcPr>
            <w:tcW w:w="10400" w:type="dxa"/>
            <w:gridSpan w:val="2"/>
            <w:tcBorders>
              <w:top w:val="single" w:sz="4" w:space="0" w:color="auto"/>
              <w:left w:val="single" w:sz="4" w:space="0" w:color="auto"/>
              <w:bottom w:val="single" w:sz="4" w:space="0" w:color="auto"/>
              <w:right w:val="single" w:sz="4" w:space="0" w:color="000000"/>
            </w:tcBorders>
            <w:shd w:val="clear" w:color="000000" w:fill="BFBFBF"/>
            <w:vAlign w:val="bottom"/>
            <w:hideMark/>
          </w:tcPr>
          <w:p w14:paraId="5A980DE3" w14:textId="77777777" w:rsidR="0032521D" w:rsidRPr="0032521D" w:rsidRDefault="0032521D" w:rsidP="0032521D">
            <w:pPr>
              <w:rPr>
                <w:rFonts w:ascii="Times New Roman" w:eastAsia="Times New Roman" w:hAnsi="Times New Roman" w:cs="Times New Roman"/>
                <w:b/>
                <w:bCs/>
                <w:color w:val="000000"/>
                <w:sz w:val="24"/>
                <w:szCs w:val="24"/>
                <w:lang w:val="es-HN"/>
              </w:rPr>
            </w:pPr>
            <w:r w:rsidRPr="0032521D">
              <w:rPr>
                <w:rFonts w:ascii="Times New Roman" w:eastAsia="Times New Roman" w:hAnsi="Times New Roman" w:cs="Times New Roman"/>
                <w:b/>
                <w:bCs/>
                <w:color w:val="000000"/>
                <w:sz w:val="24"/>
                <w:szCs w:val="24"/>
                <w:lang w:val="es-ES"/>
              </w:rPr>
              <w:t xml:space="preserve">Información General de la Organización </w:t>
            </w:r>
          </w:p>
        </w:tc>
      </w:tr>
      <w:tr w:rsidR="0032521D" w:rsidRPr="00736E8F" w14:paraId="0CD8864B" w14:textId="77777777" w:rsidTr="0032521D">
        <w:trPr>
          <w:trHeight w:val="636"/>
        </w:trPr>
        <w:tc>
          <w:tcPr>
            <w:tcW w:w="104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AA8E7FD" w14:textId="500C64EE" w:rsidR="0032521D" w:rsidRPr="0032521D" w:rsidRDefault="0032521D" w:rsidP="0032521D">
            <w:pPr>
              <w:jc w:val="left"/>
              <w:rPr>
                <w:rFonts w:ascii="Times New Roman" w:eastAsia="Times New Roman" w:hAnsi="Times New Roman" w:cs="Times New Roman"/>
                <w:b/>
                <w:bCs/>
                <w:color w:val="000000"/>
                <w:sz w:val="24"/>
                <w:szCs w:val="24"/>
                <w:lang w:val="es-HN"/>
              </w:rPr>
            </w:pPr>
            <w:r w:rsidRPr="0032521D">
              <w:rPr>
                <w:rFonts w:ascii="Times New Roman" w:eastAsia="Times New Roman" w:hAnsi="Times New Roman" w:cs="Times New Roman"/>
                <w:b/>
                <w:bCs/>
                <w:color w:val="000000"/>
                <w:sz w:val="24"/>
                <w:szCs w:val="24"/>
                <w:lang w:val="es-ES_tradnl"/>
              </w:rPr>
              <w:t xml:space="preserve">Describa su experiencia relevante a las actividades indicadas en la </w:t>
            </w:r>
            <w:r w:rsidR="00863425">
              <w:rPr>
                <w:rFonts w:ascii="Times New Roman" w:eastAsia="Times New Roman" w:hAnsi="Times New Roman" w:cs="Times New Roman"/>
                <w:b/>
                <w:bCs/>
                <w:color w:val="000000"/>
                <w:sz w:val="24"/>
                <w:szCs w:val="24"/>
                <w:lang w:val="es-ES_tradnl"/>
              </w:rPr>
              <w:t>APS.</w:t>
            </w:r>
          </w:p>
        </w:tc>
      </w:tr>
      <w:tr w:rsidR="0032521D" w:rsidRPr="00736E8F" w14:paraId="69B224AA" w14:textId="77777777" w:rsidTr="00863425">
        <w:trPr>
          <w:trHeight w:val="1592"/>
        </w:trPr>
        <w:tc>
          <w:tcPr>
            <w:tcW w:w="104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9A49341" w14:textId="77777777" w:rsidR="0032521D" w:rsidRPr="0032521D" w:rsidRDefault="0032521D" w:rsidP="0032521D">
            <w:pPr>
              <w:jc w:val="left"/>
              <w:rPr>
                <w:rFonts w:ascii="Calibri" w:eastAsia="Times New Roman" w:hAnsi="Calibri" w:cs="Times New Roman"/>
                <w:color w:val="000000"/>
                <w:lang w:val="es-HN"/>
              </w:rPr>
            </w:pPr>
            <w:r w:rsidRPr="0032521D">
              <w:rPr>
                <w:rFonts w:ascii="Calibri" w:eastAsia="Times New Roman" w:hAnsi="Calibri" w:cs="Times New Roman"/>
                <w:color w:val="000000"/>
                <w:lang w:val="es-HN"/>
              </w:rPr>
              <w:t> </w:t>
            </w:r>
          </w:p>
        </w:tc>
      </w:tr>
      <w:tr w:rsidR="0032521D" w:rsidRPr="00736E8F" w14:paraId="0843EE32" w14:textId="77777777" w:rsidTr="0032521D">
        <w:trPr>
          <w:trHeight w:val="312"/>
        </w:trPr>
        <w:tc>
          <w:tcPr>
            <w:tcW w:w="10400" w:type="dxa"/>
            <w:gridSpan w:val="2"/>
            <w:tcBorders>
              <w:top w:val="single" w:sz="4" w:space="0" w:color="auto"/>
              <w:left w:val="single" w:sz="4" w:space="0" w:color="auto"/>
              <w:bottom w:val="single" w:sz="4" w:space="0" w:color="auto"/>
              <w:right w:val="single" w:sz="4" w:space="0" w:color="000000"/>
            </w:tcBorders>
            <w:shd w:val="clear" w:color="000000" w:fill="A6A6A6"/>
            <w:vAlign w:val="center"/>
            <w:hideMark/>
          </w:tcPr>
          <w:p w14:paraId="723577DB" w14:textId="77777777" w:rsidR="0032521D" w:rsidRPr="0032521D" w:rsidRDefault="0032521D" w:rsidP="0032521D">
            <w:pPr>
              <w:rPr>
                <w:rFonts w:ascii="Times New Roman" w:eastAsia="Times New Roman" w:hAnsi="Times New Roman" w:cs="Times New Roman"/>
                <w:b/>
                <w:bCs/>
                <w:color w:val="000000"/>
                <w:sz w:val="24"/>
                <w:szCs w:val="24"/>
                <w:lang w:val="es-HN"/>
              </w:rPr>
            </w:pPr>
            <w:r w:rsidRPr="0032521D">
              <w:rPr>
                <w:rFonts w:ascii="Times New Roman" w:eastAsia="Times New Roman" w:hAnsi="Times New Roman" w:cs="Times New Roman"/>
                <w:b/>
                <w:bCs/>
                <w:color w:val="000000"/>
                <w:sz w:val="24"/>
                <w:szCs w:val="24"/>
                <w:lang w:val="es-ES"/>
              </w:rPr>
              <w:t>Oportunidad de Proyecto, metas, área geográfica y Objetivos del Proyecto</w:t>
            </w:r>
          </w:p>
        </w:tc>
      </w:tr>
      <w:tr w:rsidR="0032521D" w:rsidRPr="00736E8F" w14:paraId="24F5A576" w14:textId="77777777" w:rsidTr="0032521D">
        <w:trPr>
          <w:trHeight w:val="312"/>
        </w:trPr>
        <w:tc>
          <w:tcPr>
            <w:tcW w:w="104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1159B5A" w14:textId="4DD1C59F" w:rsidR="0032521D" w:rsidRPr="0032521D" w:rsidRDefault="00863425" w:rsidP="0032521D">
            <w:pPr>
              <w:jc w:val="left"/>
              <w:rPr>
                <w:rFonts w:ascii="Times New Roman" w:eastAsia="Times New Roman" w:hAnsi="Times New Roman" w:cs="Times New Roman"/>
                <w:b/>
                <w:bCs/>
                <w:color w:val="000000"/>
                <w:sz w:val="24"/>
                <w:szCs w:val="24"/>
                <w:lang w:val="es-HN"/>
              </w:rPr>
            </w:pPr>
            <w:r w:rsidRPr="0032521D">
              <w:rPr>
                <w:rFonts w:ascii="Times New Roman" w:eastAsia="Times New Roman" w:hAnsi="Times New Roman" w:cs="Times New Roman"/>
                <w:b/>
                <w:bCs/>
                <w:color w:val="000000"/>
                <w:sz w:val="24"/>
                <w:szCs w:val="24"/>
                <w:lang w:val="es-ES_tradnl"/>
              </w:rPr>
              <w:t xml:space="preserve">Describa </w:t>
            </w:r>
            <w:r>
              <w:rPr>
                <w:rFonts w:ascii="Times New Roman" w:eastAsia="Times New Roman" w:hAnsi="Times New Roman" w:cs="Times New Roman"/>
                <w:b/>
                <w:bCs/>
                <w:color w:val="000000"/>
                <w:sz w:val="24"/>
                <w:szCs w:val="24"/>
                <w:lang w:val="es-ES_tradnl"/>
              </w:rPr>
              <w:t xml:space="preserve">brevemente las </w:t>
            </w:r>
            <w:r w:rsidRPr="0032521D">
              <w:rPr>
                <w:rFonts w:ascii="Times New Roman" w:eastAsia="Times New Roman" w:hAnsi="Times New Roman" w:cs="Times New Roman"/>
                <w:b/>
                <w:bCs/>
                <w:color w:val="000000"/>
                <w:sz w:val="24"/>
                <w:szCs w:val="24"/>
                <w:lang w:val="es-HN"/>
              </w:rPr>
              <w:t>iniciativas</w:t>
            </w:r>
            <w:r w:rsidR="0032521D" w:rsidRPr="0032521D">
              <w:rPr>
                <w:rFonts w:ascii="Times New Roman" w:eastAsia="Times New Roman" w:hAnsi="Times New Roman" w:cs="Times New Roman"/>
                <w:b/>
                <w:bCs/>
                <w:color w:val="000000"/>
                <w:sz w:val="24"/>
                <w:szCs w:val="24"/>
                <w:lang w:val="es-HN"/>
              </w:rPr>
              <w:t xml:space="preserve"> </w:t>
            </w:r>
            <w:r w:rsidRPr="00863425">
              <w:rPr>
                <w:rFonts w:ascii="Times New Roman" w:eastAsia="Times New Roman" w:hAnsi="Times New Roman" w:cs="Times New Roman"/>
                <w:b/>
                <w:bCs/>
                <w:color w:val="000000"/>
                <w:sz w:val="24"/>
                <w:szCs w:val="24"/>
                <w:lang w:val="es-HN"/>
              </w:rPr>
              <w:t>p</w:t>
            </w:r>
            <w:r w:rsidR="0032521D" w:rsidRPr="0032521D">
              <w:rPr>
                <w:rFonts w:ascii="Times New Roman" w:eastAsia="Times New Roman" w:hAnsi="Times New Roman" w:cs="Times New Roman"/>
                <w:b/>
                <w:bCs/>
                <w:color w:val="000000"/>
                <w:sz w:val="24"/>
                <w:szCs w:val="24"/>
                <w:lang w:val="es-HN"/>
              </w:rPr>
              <w:t>ropuestas</w:t>
            </w:r>
            <w:r w:rsidRPr="00863425">
              <w:rPr>
                <w:rFonts w:ascii="Times New Roman" w:eastAsia="Times New Roman" w:hAnsi="Times New Roman" w:cs="Times New Roman"/>
                <w:b/>
                <w:bCs/>
                <w:color w:val="000000"/>
                <w:sz w:val="24"/>
                <w:szCs w:val="24"/>
                <w:lang w:val="es-HN"/>
              </w:rPr>
              <w:t>.</w:t>
            </w:r>
          </w:p>
        </w:tc>
      </w:tr>
      <w:tr w:rsidR="0032521D" w:rsidRPr="00736E8F" w14:paraId="75DA408C" w14:textId="77777777" w:rsidTr="00863425">
        <w:trPr>
          <w:trHeight w:val="1511"/>
        </w:trPr>
        <w:tc>
          <w:tcPr>
            <w:tcW w:w="104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ED96A91" w14:textId="337C2A3D" w:rsidR="0032521D" w:rsidRPr="0032521D" w:rsidRDefault="0032521D" w:rsidP="00863425">
            <w:pPr>
              <w:jc w:val="both"/>
              <w:rPr>
                <w:rFonts w:ascii="Times New Roman" w:eastAsia="Times New Roman" w:hAnsi="Times New Roman" w:cs="Times New Roman"/>
                <w:b/>
                <w:bCs/>
                <w:color w:val="000000"/>
                <w:sz w:val="24"/>
                <w:szCs w:val="24"/>
                <w:lang w:val="es-HN"/>
              </w:rPr>
            </w:pPr>
          </w:p>
        </w:tc>
      </w:tr>
      <w:tr w:rsidR="0032521D" w:rsidRPr="00736E8F" w14:paraId="6979BB40" w14:textId="77777777" w:rsidTr="0032521D">
        <w:trPr>
          <w:trHeight w:val="828"/>
        </w:trPr>
        <w:tc>
          <w:tcPr>
            <w:tcW w:w="104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0EB2F13" w14:textId="28C1F261" w:rsidR="0032521D" w:rsidRPr="0032521D" w:rsidRDefault="0032521D" w:rsidP="0032521D">
            <w:pPr>
              <w:jc w:val="left"/>
              <w:rPr>
                <w:rFonts w:ascii="Times New Roman" w:eastAsia="Times New Roman" w:hAnsi="Times New Roman" w:cs="Times New Roman"/>
                <w:b/>
                <w:bCs/>
                <w:color w:val="000000"/>
                <w:sz w:val="24"/>
                <w:szCs w:val="24"/>
                <w:lang w:val="es-HN"/>
              </w:rPr>
            </w:pPr>
            <w:r w:rsidRPr="0032521D">
              <w:rPr>
                <w:rFonts w:ascii="Times New Roman" w:eastAsia="Times New Roman" w:hAnsi="Times New Roman" w:cs="Times New Roman"/>
                <w:b/>
                <w:bCs/>
                <w:color w:val="000000"/>
                <w:sz w:val="24"/>
                <w:szCs w:val="24"/>
                <w:lang w:val="es-MX"/>
              </w:rPr>
              <w:t>Alcance de iniciativas: ¿En qué zonas geográficas?</w:t>
            </w:r>
            <w:r w:rsidR="00863425">
              <w:rPr>
                <w:rFonts w:ascii="Times New Roman" w:eastAsia="Times New Roman" w:hAnsi="Times New Roman" w:cs="Times New Roman"/>
                <w:b/>
                <w:bCs/>
                <w:color w:val="000000"/>
                <w:sz w:val="24"/>
                <w:szCs w:val="24"/>
                <w:lang w:val="es-MX"/>
              </w:rPr>
              <w:t>;</w:t>
            </w:r>
            <w:r w:rsidRPr="0032521D">
              <w:rPr>
                <w:rFonts w:ascii="Times New Roman" w:eastAsia="Times New Roman" w:hAnsi="Times New Roman" w:cs="Times New Roman"/>
                <w:b/>
                <w:bCs/>
                <w:color w:val="000000"/>
                <w:sz w:val="24"/>
                <w:szCs w:val="24"/>
                <w:lang w:val="es-MX"/>
              </w:rPr>
              <w:t xml:space="preserve"> ¿</w:t>
            </w:r>
            <w:r w:rsidR="00863425" w:rsidRPr="0032521D">
              <w:rPr>
                <w:rFonts w:ascii="Times New Roman" w:eastAsia="Times New Roman" w:hAnsi="Times New Roman" w:cs="Times New Roman"/>
                <w:b/>
                <w:bCs/>
                <w:color w:val="000000"/>
                <w:sz w:val="24"/>
                <w:szCs w:val="24"/>
                <w:lang w:val="es-MX"/>
              </w:rPr>
              <w:t>Cuáles</w:t>
            </w:r>
            <w:r w:rsidRPr="0032521D">
              <w:rPr>
                <w:rFonts w:ascii="Times New Roman" w:eastAsia="Times New Roman" w:hAnsi="Times New Roman" w:cs="Times New Roman"/>
                <w:b/>
                <w:bCs/>
                <w:color w:val="000000"/>
                <w:sz w:val="24"/>
                <w:szCs w:val="24"/>
                <w:lang w:val="es-MX"/>
              </w:rPr>
              <w:t xml:space="preserve"> son los beneficiarios?</w:t>
            </w:r>
            <w:r w:rsidR="00863425">
              <w:rPr>
                <w:rFonts w:ascii="Times New Roman" w:eastAsia="Times New Roman" w:hAnsi="Times New Roman" w:cs="Times New Roman"/>
                <w:b/>
                <w:bCs/>
                <w:color w:val="000000"/>
                <w:sz w:val="24"/>
                <w:szCs w:val="24"/>
                <w:lang w:val="es-MX"/>
              </w:rPr>
              <w:t xml:space="preserve">; </w:t>
            </w:r>
            <w:r w:rsidRPr="0032521D">
              <w:rPr>
                <w:rFonts w:ascii="Times New Roman" w:eastAsia="Times New Roman" w:hAnsi="Times New Roman" w:cs="Times New Roman"/>
                <w:b/>
                <w:bCs/>
                <w:color w:val="000000"/>
                <w:sz w:val="24"/>
                <w:szCs w:val="24"/>
                <w:lang w:val="es-MX"/>
              </w:rPr>
              <w:t>¿Metas?</w:t>
            </w:r>
            <w:r w:rsidR="00863425">
              <w:rPr>
                <w:rFonts w:ascii="Times New Roman" w:eastAsia="Times New Roman" w:hAnsi="Times New Roman" w:cs="Times New Roman"/>
                <w:b/>
                <w:bCs/>
                <w:color w:val="000000"/>
                <w:sz w:val="24"/>
                <w:szCs w:val="24"/>
                <w:lang w:val="es-MX"/>
              </w:rPr>
              <w:t xml:space="preserve">; </w:t>
            </w:r>
            <w:r w:rsidRPr="0032521D">
              <w:rPr>
                <w:rFonts w:ascii="Times New Roman" w:eastAsia="Times New Roman" w:hAnsi="Times New Roman" w:cs="Times New Roman"/>
                <w:b/>
                <w:bCs/>
                <w:color w:val="000000"/>
                <w:sz w:val="24"/>
                <w:szCs w:val="24"/>
                <w:lang w:val="es-MX"/>
              </w:rPr>
              <w:t>¿Resultados anticipados?</w:t>
            </w:r>
          </w:p>
        </w:tc>
      </w:tr>
      <w:tr w:rsidR="0032521D" w:rsidRPr="00736E8F" w14:paraId="7DAE2C5B" w14:textId="77777777" w:rsidTr="00863425">
        <w:trPr>
          <w:trHeight w:val="1664"/>
        </w:trPr>
        <w:tc>
          <w:tcPr>
            <w:tcW w:w="104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E116DCC" w14:textId="77777777" w:rsidR="0032521D" w:rsidRPr="0032521D" w:rsidRDefault="0032521D" w:rsidP="0032521D">
            <w:pPr>
              <w:rPr>
                <w:rFonts w:ascii="Calibri" w:eastAsia="Times New Roman" w:hAnsi="Calibri" w:cs="Times New Roman"/>
                <w:color w:val="000000"/>
                <w:lang w:val="es-HN"/>
              </w:rPr>
            </w:pPr>
            <w:r w:rsidRPr="0032521D">
              <w:rPr>
                <w:rFonts w:ascii="Calibri" w:eastAsia="Times New Roman" w:hAnsi="Calibri" w:cs="Times New Roman"/>
                <w:color w:val="000000"/>
                <w:lang w:val="es-HN"/>
              </w:rPr>
              <w:t> </w:t>
            </w:r>
          </w:p>
        </w:tc>
      </w:tr>
    </w:tbl>
    <w:p w14:paraId="1FCBAF8C" w14:textId="641A6227" w:rsidR="006D5A3A" w:rsidRDefault="006D5A3A" w:rsidP="00F27C92">
      <w:pPr>
        <w:jc w:val="left"/>
        <w:rPr>
          <w:rFonts w:ascii="Times New Roman" w:hAnsi="Times New Roman" w:cs="Times New Roman"/>
          <w:sz w:val="24"/>
          <w:szCs w:val="24"/>
          <w:lang w:val="es-ES"/>
        </w:rPr>
      </w:pPr>
    </w:p>
    <w:sectPr w:rsidR="006D5A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5A15E" w14:textId="77777777" w:rsidR="00D935C1" w:rsidRDefault="00D935C1" w:rsidP="0070711B">
      <w:r>
        <w:separator/>
      </w:r>
    </w:p>
  </w:endnote>
  <w:endnote w:type="continuationSeparator" w:id="0">
    <w:p w14:paraId="72C59A2F" w14:textId="77777777" w:rsidR="00D935C1" w:rsidRDefault="00D935C1" w:rsidP="0070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EE888" w14:textId="77777777" w:rsidR="00D935C1" w:rsidRDefault="00D935C1" w:rsidP="0070711B">
      <w:r>
        <w:separator/>
      </w:r>
    </w:p>
  </w:footnote>
  <w:footnote w:type="continuationSeparator" w:id="0">
    <w:p w14:paraId="4BB3E949" w14:textId="77777777" w:rsidR="00D935C1" w:rsidRDefault="00D935C1" w:rsidP="0070711B">
      <w:r>
        <w:continuationSeparator/>
      </w:r>
    </w:p>
  </w:footnote>
  <w:footnote w:id="1">
    <w:p w14:paraId="461B28C3" w14:textId="77777777" w:rsidR="00B15376" w:rsidRPr="002A4870" w:rsidRDefault="00B15376" w:rsidP="0070711B">
      <w:pPr>
        <w:pStyle w:val="FootnoteText"/>
        <w:rPr>
          <w:lang w:val="es-ES"/>
        </w:rPr>
      </w:pPr>
      <w:r>
        <w:rPr>
          <w:rStyle w:val="FootnoteReference"/>
        </w:rPr>
        <w:footnoteRef/>
      </w:r>
      <w:r>
        <w:t xml:space="preserve"> </w:t>
      </w:r>
      <w:r w:rsidRPr="00646BD0">
        <w:rPr>
          <w:rFonts w:ascii="Times New Roman" w:hAnsi="Times New Roman" w:cs="Times New Roman"/>
        </w:rPr>
        <w:t xml:space="preserve">Por sus siglas en inglés (APS = Annual Program Statement)  </w:t>
      </w:r>
    </w:p>
  </w:footnote>
  <w:footnote w:id="2">
    <w:p w14:paraId="2C1C8407" w14:textId="16D18671" w:rsidR="00736E8F" w:rsidRPr="00736E8F" w:rsidRDefault="00736E8F">
      <w:pPr>
        <w:pStyle w:val="FootnoteText"/>
        <w:rPr>
          <w:lang w:val="es-ES"/>
        </w:rPr>
      </w:pPr>
      <w:r>
        <w:rPr>
          <w:rStyle w:val="FootnoteReference"/>
        </w:rPr>
        <w:footnoteRef/>
      </w:r>
      <w:r w:rsidRPr="00736E8F">
        <w:rPr>
          <w:lang w:val="es-ES"/>
        </w:rPr>
        <w:t xml:space="preserve"> Como obtener su </w:t>
      </w:r>
      <w:r>
        <w:rPr>
          <w:lang w:val="es-ES"/>
        </w:rPr>
        <w:t>DUNS y Registrar para</w:t>
      </w:r>
      <w:r w:rsidRPr="00736E8F">
        <w:rPr>
          <w:lang w:val="es-ES"/>
        </w:rPr>
        <w:t xml:space="preserve"> SAM: </w:t>
      </w:r>
      <w:hyperlink r:id="rId1" w:history="1">
        <w:r w:rsidRPr="00736E8F">
          <w:rPr>
            <w:rStyle w:val="Hyperlink"/>
            <w:lang w:val="es-ES"/>
          </w:rPr>
          <w:t>https://www.grants.gov/applicants/organization-registration/step-1-obtain-duns-number.html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19EF"/>
    <w:multiLevelType w:val="multilevel"/>
    <w:tmpl w:val="2EF266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09D0147F"/>
    <w:multiLevelType w:val="hybridMultilevel"/>
    <w:tmpl w:val="1108D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B0A02"/>
    <w:multiLevelType w:val="hybridMultilevel"/>
    <w:tmpl w:val="D194C598"/>
    <w:lvl w:ilvl="0" w:tplc="479C84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ECD0DCF"/>
    <w:multiLevelType w:val="hybridMultilevel"/>
    <w:tmpl w:val="708AC63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06570D"/>
    <w:multiLevelType w:val="multilevel"/>
    <w:tmpl w:val="BA781B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3461D08"/>
    <w:multiLevelType w:val="hybridMultilevel"/>
    <w:tmpl w:val="C132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B5"/>
    <w:rsid w:val="00003452"/>
    <w:rsid w:val="00062213"/>
    <w:rsid w:val="00087E53"/>
    <w:rsid w:val="000B4818"/>
    <w:rsid w:val="000B6210"/>
    <w:rsid w:val="000C3E2C"/>
    <w:rsid w:val="00107A33"/>
    <w:rsid w:val="00123ABF"/>
    <w:rsid w:val="00133B36"/>
    <w:rsid w:val="00144797"/>
    <w:rsid w:val="001A5D0E"/>
    <w:rsid w:val="00224854"/>
    <w:rsid w:val="002638F2"/>
    <w:rsid w:val="0029433B"/>
    <w:rsid w:val="002E1BB5"/>
    <w:rsid w:val="00310EFE"/>
    <w:rsid w:val="0031254F"/>
    <w:rsid w:val="0032521D"/>
    <w:rsid w:val="00326048"/>
    <w:rsid w:val="003426F2"/>
    <w:rsid w:val="0035612F"/>
    <w:rsid w:val="00387043"/>
    <w:rsid w:val="003B2E33"/>
    <w:rsid w:val="003B4A3A"/>
    <w:rsid w:val="004D0F6E"/>
    <w:rsid w:val="004F67BD"/>
    <w:rsid w:val="004F6890"/>
    <w:rsid w:val="00502DEE"/>
    <w:rsid w:val="005327FF"/>
    <w:rsid w:val="00537499"/>
    <w:rsid w:val="00570462"/>
    <w:rsid w:val="00570AD8"/>
    <w:rsid w:val="00573E44"/>
    <w:rsid w:val="00594E2A"/>
    <w:rsid w:val="005A390B"/>
    <w:rsid w:val="00613D15"/>
    <w:rsid w:val="006633EB"/>
    <w:rsid w:val="006740BA"/>
    <w:rsid w:val="00674E72"/>
    <w:rsid w:val="00686B35"/>
    <w:rsid w:val="006C06FA"/>
    <w:rsid w:val="006D5A3A"/>
    <w:rsid w:val="006D79E9"/>
    <w:rsid w:val="0070711B"/>
    <w:rsid w:val="007110AD"/>
    <w:rsid w:val="00717C39"/>
    <w:rsid w:val="00736E8F"/>
    <w:rsid w:val="00787B64"/>
    <w:rsid w:val="0079502F"/>
    <w:rsid w:val="007B6CCE"/>
    <w:rsid w:val="007F1C1C"/>
    <w:rsid w:val="00811DDB"/>
    <w:rsid w:val="0081566F"/>
    <w:rsid w:val="00816E5C"/>
    <w:rsid w:val="0082407F"/>
    <w:rsid w:val="00854692"/>
    <w:rsid w:val="00863425"/>
    <w:rsid w:val="008771E9"/>
    <w:rsid w:val="008B0731"/>
    <w:rsid w:val="008B2965"/>
    <w:rsid w:val="008C3340"/>
    <w:rsid w:val="008D1B5C"/>
    <w:rsid w:val="00903234"/>
    <w:rsid w:val="00937192"/>
    <w:rsid w:val="00967AF0"/>
    <w:rsid w:val="00991333"/>
    <w:rsid w:val="009B3891"/>
    <w:rsid w:val="009D30DD"/>
    <w:rsid w:val="009F42F3"/>
    <w:rsid w:val="00A703A5"/>
    <w:rsid w:val="00A969BA"/>
    <w:rsid w:val="00AC72FB"/>
    <w:rsid w:val="00B14ECA"/>
    <w:rsid w:val="00B15376"/>
    <w:rsid w:val="00B324F4"/>
    <w:rsid w:val="00B64EEC"/>
    <w:rsid w:val="00B9097D"/>
    <w:rsid w:val="00C340A4"/>
    <w:rsid w:val="00C51D15"/>
    <w:rsid w:val="00C908DF"/>
    <w:rsid w:val="00CA712A"/>
    <w:rsid w:val="00CB7ABB"/>
    <w:rsid w:val="00CC7314"/>
    <w:rsid w:val="00D02BE1"/>
    <w:rsid w:val="00D935C1"/>
    <w:rsid w:val="00D97C4D"/>
    <w:rsid w:val="00DD3609"/>
    <w:rsid w:val="00DE1B77"/>
    <w:rsid w:val="00DE6B42"/>
    <w:rsid w:val="00E17F8D"/>
    <w:rsid w:val="00E8270F"/>
    <w:rsid w:val="00EA1297"/>
    <w:rsid w:val="00EE0B7C"/>
    <w:rsid w:val="00F2129F"/>
    <w:rsid w:val="00F27C92"/>
    <w:rsid w:val="00F8064C"/>
    <w:rsid w:val="00F85DD3"/>
    <w:rsid w:val="00FB7FA5"/>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BEF2"/>
  <w15:chartTrackingRefBased/>
  <w15:docId w15:val="{7F591003-3A96-48AD-A250-A9EBF61E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3EB"/>
    <w:rPr>
      <w:color w:val="0563C1" w:themeColor="hyperlink"/>
      <w:u w:val="single"/>
    </w:rPr>
  </w:style>
  <w:style w:type="character" w:styleId="UnresolvedMention">
    <w:name w:val="Unresolved Mention"/>
    <w:basedOn w:val="DefaultParagraphFont"/>
    <w:uiPriority w:val="99"/>
    <w:semiHidden/>
    <w:unhideWhenUsed/>
    <w:rsid w:val="006633EB"/>
    <w:rPr>
      <w:color w:val="808080"/>
      <w:shd w:val="clear" w:color="auto" w:fill="E6E6E6"/>
    </w:rPr>
  </w:style>
  <w:style w:type="paragraph" w:styleId="ListParagraph">
    <w:name w:val="List Paragraph"/>
    <w:basedOn w:val="Normal"/>
    <w:uiPriority w:val="34"/>
    <w:qFormat/>
    <w:rsid w:val="00CA712A"/>
    <w:pPr>
      <w:ind w:left="720"/>
      <w:contextualSpacing/>
    </w:pPr>
  </w:style>
  <w:style w:type="character" w:styleId="CommentReference">
    <w:name w:val="annotation reference"/>
    <w:basedOn w:val="DefaultParagraphFont"/>
    <w:uiPriority w:val="99"/>
    <w:semiHidden/>
    <w:unhideWhenUsed/>
    <w:rsid w:val="00B14ECA"/>
    <w:rPr>
      <w:sz w:val="16"/>
      <w:szCs w:val="16"/>
    </w:rPr>
  </w:style>
  <w:style w:type="paragraph" w:styleId="CommentText">
    <w:name w:val="annotation text"/>
    <w:basedOn w:val="Normal"/>
    <w:link w:val="CommentTextChar"/>
    <w:uiPriority w:val="99"/>
    <w:semiHidden/>
    <w:unhideWhenUsed/>
    <w:rsid w:val="00B14ECA"/>
    <w:rPr>
      <w:sz w:val="20"/>
      <w:szCs w:val="20"/>
    </w:rPr>
  </w:style>
  <w:style w:type="character" w:customStyle="1" w:styleId="CommentTextChar">
    <w:name w:val="Comment Text Char"/>
    <w:basedOn w:val="DefaultParagraphFont"/>
    <w:link w:val="CommentText"/>
    <w:uiPriority w:val="99"/>
    <w:semiHidden/>
    <w:rsid w:val="00B14ECA"/>
    <w:rPr>
      <w:sz w:val="20"/>
      <w:szCs w:val="20"/>
    </w:rPr>
  </w:style>
  <w:style w:type="paragraph" w:styleId="CommentSubject">
    <w:name w:val="annotation subject"/>
    <w:basedOn w:val="CommentText"/>
    <w:next w:val="CommentText"/>
    <w:link w:val="CommentSubjectChar"/>
    <w:uiPriority w:val="99"/>
    <w:semiHidden/>
    <w:unhideWhenUsed/>
    <w:rsid w:val="00B14ECA"/>
    <w:rPr>
      <w:b/>
      <w:bCs/>
    </w:rPr>
  </w:style>
  <w:style w:type="character" w:customStyle="1" w:styleId="CommentSubjectChar">
    <w:name w:val="Comment Subject Char"/>
    <w:basedOn w:val="CommentTextChar"/>
    <w:link w:val="CommentSubject"/>
    <w:uiPriority w:val="99"/>
    <w:semiHidden/>
    <w:rsid w:val="00B14ECA"/>
    <w:rPr>
      <w:b/>
      <w:bCs/>
      <w:sz w:val="20"/>
      <w:szCs w:val="20"/>
    </w:rPr>
  </w:style>
  <w:style w:type="paragraph" w:styleId="BalloonText">
    <w:name w:val="Balloon Text"/>
    <w:basedOn w:val="Normal"/>
    <w:link w:val="BalloonTextChar"/>
    <w:uiPriority w:val="99"/>
    <w:semiHidden/>
    <w:unhideWhenUsed/>
    <w:rsid w:val="00B14E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ECA"/>
    <w:rPr>
      <w:rFonts w:ascii="Segoe UI" w:hAnsi="Segoe UI" w:cs="Segoe UI"/>
      <w:sz w:val="18"/>
      <w:szCs w:val="18"/>
    </w:rPr>
  </w:style>
  <w:style w:type="paragraph" w:styleId="FootnoteText">
    <w:name w:val="footnote text"/>
    <w:basedOn w:val="Normal"/>
    <w:link w:val="FootnoteTextChar"/>
    <w:uiPriority w:val="99"/>
    <w:semiHidden/>
    <w:unhideWhenUsed/>
    <w:rsid w:val="0070711B"/>
    <w:pPr>
      <w:jc w:val="left"/>
    </w:pPr>
    <w:rPr>
      <w:rFonts w:eastAsiaTheme="minorEastAsia"/>
      <w:sz w:val="20"/>
      <w:szCs w:val="20"/>
    </w:rPr>
  </w:style>
  <w:style w:type="character" w:customStyle="1" w:styleId="FootnoteTextChar">
    <w:name w:val="Footnote Text Char"/>
    <w:basedOn w:val="DefaultParagraphFont"/>
    <w:link w:val="FootnoteText"/>
    <w:uiPriority w:val="99"/>
    <w:semiHidden/>
    <w:rsid w:val="0070711B"/>
    <w:rPr>
      <w:rFonts w:eastAsiaTheme="minorEastAsia"/>
      <w:sz w:val="20"/>
      <w:szCs w:val="20"/>
    </w:rPr>
  </w:style>
  <w:style w:type="character" w:styleId="FootnoteReference">
    <w:name w:val="footnote reference"/>
    <w:basedOn w:val="DefaultParagraphFont"/>
    <w:uiPriority w:val="99"/>
    <w:semiHidden/>
    <w:unhideWhenUsed/>
    <w:rsid w:val="0070711B"/>
    <w:rPr>
      <w:vertAlign w:val="superscript"/>
    </w:rPr>
  </w:style>
  <w:style w:type="paragraph" w:styleId="HTMLPreformatted">
    <w:name w:val="HTML Preformatted"/>
    <w:basedOn w:val="Normal"/>
    <w:link w:val="HTMLPreformattedChar"/>
    <w:uiPriority w:val="99"/>
    <w:semiHidden/>
    <w:unhideWhenUsed/>
    <w:rsid w:val="0081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semiHidden/>
    <w:rsid w:val="00816E5C"/>
    <w:rPr>
      <w:rFonts w:ascii="Courier New" w:eastAsia="Times New Roman" w:hAnsi="Courier New" w:cs="Courier New"/>
      <w:sz w:val="20"/>
      <w:szCs w:val="20"/>
      <w:lang w:val="es-ES" w:eastAsia="es-ES"/>
    </w:rPr>
  </w:style>
  <w:style w:type="table" w:customStyle="1" w:styleId="2">
    <w:name w:val="2"/>
    <w:basedOn w:val="TableNormal"/>
    <w:rsid w:val="00B64EEC"/>
    <w:pPr>
      <w:widowControl w:val="0"/>
      <w:pBdr>
        <w:top w:val="nil"/>
        <w:left w:val="nil"/>
        <w:bottom w:val="nil"/>
        <w:right w:val="nil"/>
        <w:between w:val="nil"/>
      </w:pBdr>
      <w:jc w:val="left"/>
    </w:pPr>
    <w:rPr>
      <w:rFonts w:ascii="Calibri" w:eastAsia="Calibri" w:hAnsi="Calibri" w:cs="Calibri"/>
      <w:color w:val="000000"/>
      <w:lang w:val="es-HN"/>
    </w:rPr>
    <w:tblPr>
      <w:tblStyleRowBandSize w:val="1"/>
      <w:tblStyleColBandSize w:val="1"/>
    </w:tblPr>
  </w:style>
  <w:style w:type="paragraph" w:customStyle="1" w:styleId="TableText">
    <w:name w:val="Table Text"/>
    <w:basedOn w:val="Normal"/>
    <w:rsid w:val="006D5A3A"/>
    <w:pPr>
      <w:ind w:left="14"/>
      <w:jc w:val="left"/>
    </w:pPr>
    <w:rPr>
      <w:rFonts w:ascii="Arial" w:eastAsia="Times New Roman" w:hAnsi="Arial" w:cs="Times New Roman"/>
      <w:spacing w:val="-5"/>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99639">
      <w:bodyDiv w:val="1"/>
      <w:marLeft w:val="0"/>
      <w:marRight w:val="0"/>
      <w:marTop w:val="0"/>
      <w:marBottom w:val="0"/>
      <w:divBdr>
        <w:top w:val="none" w:sz="0" w:space="0" w:color="auto"/>
        <w:left w:val="none" w:sz="0" w:space="0" w:color="auto"/>
        <w:bottom w:val="none" w:sz="0" w:space="0" w:color="auto"/>
        <w:right w:val="none" w:sz="0" w:space="0" w:color="auto"/>
      </w:divBdr>
    </w:div>
    <w:div w:id="317996026">
      <w:bodyDiv w:val="1"/>
      <w:marLeft w:val="0"/>
      <w:marRight w:val="0"/>
      <w:marTop w:val="0"/>
      <w:marBottom w:val="0"/>
      <w:divBdr>
        <w:top w:val="none" w:sz="0" w:space="0" w:color="auto"/>
        <w:left w:val="none" w:sz="0" w:space="0" w:color="auto"/>
        <w:bottom w:val="none" w:sz="0" w:space="0" w:color="auto"/>
        <w:right w:val="none" w:sz="0" w:space="0" w:color="auto"/>
      </w:divBdr>
    </w:div>
    <w:div w:id="819731255">
      <w:bodyDiv w:val="1"/>
      <w:marLeft w:val="0"/>
      <w:marRight w:val="0"/>
      <w:marTop w:val="0"/>
      <w:marBottom w:val="0"/>
      <w:divBdr>
        <w:top w:val="none" w:sz="0" w:space="0" w:color="auto"/>
        <w:left w:val="none" w:sz="0" w:space="0" w:color="auto"/>
        <w:bottom w:val="none" w:sz="0" w:space="0" w:color="auto"/>
        <w:right w:val="none" w:sz="0" w:space="0" w:color="auto"/>
      </w:divBdr>
    </w:div>
    <w:div w:id="1208492414">
      <w:bodyDiv w:val="1"/>
      <w:marLeft w:val="0"/>
      <w:marRight w:val="0"/>
      <w:marTop w:val="0"/>
      <w:marBottom w:val="0"/>
      <w:divBdr>
        <w:top w:val="none" w:sz="0" w:space="0" w:color="auto"/>
        <w:left w:val="none" w:sz="0" w:space="0" w:color="auto"/>
        <w:bottom w:val="none" w:sz="0" w:space="0" w:color="auto"/>
        <w:right w:val="none" w:sz="0" w:space="0" w:color="auto"/>
      </w:divBdr>
    </w:div>
    <w:div w:id="1232276559">
      <w:bodyDiv w:val="1"/>
      <w:marLeft w:val="0"/>
      <w:marRight w:val="0"/>
      <w:marTop w:val="0"/>
      <w:marBottom w:val="0"/>
      <w:divBdr>
        <w:top w:val="none" w:sz="0" w:space="0" w:color="auto"/>
        <w:left w:val="none" w:sz="0" w:space="0" w:color="auto"/>
        <w:bottom w:val="none" w:sz="0" w:space="0" w:color="auto"/>
        <w:right w:val="none" w:sz="0" w:space="0" w:color="auto"/>
      </w:divBdr>
    </w:div>
    <w:div w:id="1418096561">
      <w:bodyDiv w:val="1"/>
      <w:marLeft w:val="0"/>
      <w:marRight w:val="0"/>
      <w:marTop w:val="0"/>
      <w:marBottom w:val="0"/>
      <w:divBdr>
        <w:top w:val="none" w:sz="0" w:space="0" w:color="auto"/>
        <w:left w:val="none" w:sz="0" w:space="0" w:color="auto"/>
        <w:bottom w:val="none" w:sz="0" w:space="0" w:color="auto"/>
        <w:right w:val="none" w:sz="0" w:space="0" w:color="auto"/>
      </w:divBdr>
    </w:div>
    <w:div w:id="16215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banyanglob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rants.gov/applicants/organization-registration/step-1-obtain-duns-numb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D2FAC-0CB1-4A26-9073-B0467CC0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1514</Words>
  <Characters>8632</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Sommerville</dc:creator>
  <cp:keywords/>
  <dc:description/>
  <cp:lastModifiedBy>Lindsey Spanner</cp:lastModifiedBy>
  <cp:revision>2</cp:revision>
  <dcterms:created xsi:type="dcterms:W3CDTF">2020-09-23T16:19:00Z</dcterms:created>
  <dcterms:modified xsi:type="dcterms:W3CDTF">2020-09-23T16:19:00Z</dcterms:modified>
</cp:coreProperties>
</file>