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3504" w14:textId="77777777" w:rsidR="00F81BCB" w:rsidRPr="00296D6C" w:rsidRDefault="00F81BCB" w:rsidP="00F81BCB">
      <w:pPr>
        <w:rPr>
          <w:rFonts w:ascii="Times New Roman" w:hAnsi="Times New Roman" w:cs="Times New Roman"/>
          <w:b/>
          <w:color w:val="000000"/>
          <w:sz w:val="24"/>
          <w:szCs w:val="24"/>
        </w:rPr>
      </w:pPr>
      <w:r w:rsidRPr="00296D6C">
        <w:rPr>
          <w:rFonts w:ascii="Times New Roman" w:hAnsi="Times New Roman" w:cs="Times New Roman"/>
          <w:b/>
          <w:color w:val="000000"/>
          <w:sz w:val="24"/>
          <w:szCs w:val="24"/>
        </w:rPr>
        <w:t>Annual Program Statement (APS)</w:t>
      </w:r>
      <w:r w:rsidRPr="00296D6C">
        <w:rPr>
          <w:rStyle w:val="FootnoteReference"/>
          <w:rFonts w:ascii="Times New Roman" w:hAnsi="Times New Roman" w:cs="Times New Roman"/>
          <w:b/>
          <w:color w:val="000000"/>
          <w:sz w:val="24"/>
          <w:szCs w:val="24"/>
        </w:rPr>
        <w:footnoteReference w:id="1"/>
      </w:r>
    </w:p>
    <w:p w14:paraId="5A57AE72" w14:textId="77777777" w:rsidR="00F81BCB" w:rsidRPr="00296D6C" w:rsidRDefault="00F81BCB" w:rsidP="00F81BCB">
      <w:pPr>
        <w:rPr>
          <w:rFonts w:ascii="Times New Roman" w:hAnsi="Times New Roman" w:cs="Times New Roman"/>
          <w:sz w:val="24"/>
          <w:szCs w:val="24"/>
        </w:rPr>
      </w:pPr>
      <w:r w:rsidRPr="00296D6C">
        <w:rPr>
          <w:rFonts w:ascii="Times New Roman" w:hAnsi="Times New Roman" w:cs="Times New Roman"/>
          <w:b/>
          <w:sz w:val="24"/>
          <w:szCs w:val="24"/>
        </w:rPr>
        <w:t>Empleando Futuros</w:t>
      </w:r>
    </w:p>
    <w:p w14:paraId="70CC3D01" w14:textId="77777777" w:rsidR="00F81BCB" w:rsidRPr="00296D6C" w:rsidRDefault="00F81BCB" w:rsidP="00F81BCB">
      <w:pPr>
        <w:jc w:val="left"/>
        <w:rPr>
          <w:rFonts w:ascii="Times New Roman" w:hAnsi="Times New Roman" w:cs="Times New Roman"/>
          <w:b/>
          <w:sz w:val="24"/>
          <w:szCs w:val="24"/>
        </w:rPr>
      </w:pPr>
      <w:r w:rsidRPr="00296D6C">
        <w:rPr>
          <w:rFonts w:ascii="Times New Roman" w:hAnsi="Times New Roman" w:cs="Times New Roman"/>
          <w:b/>
          <w:color w:val="000000"/>
          <w:sz w:val="24"/>
          <w:szCs w:val="24"/>
        </w:rPr>
        <w:t>HON-APS-002</w:t>
      </w:r>
    </w:p>
    <w:p w14:paraId="664D3749"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b/>
          <w:sz w:val="24"/>
          <w:szCs w:val="24"/>
        </w:rPr>
        <w:t xml:space="preserve">Date of Issue: </w:t>
      </w:r>
      <w:r w:rsidRPr="00296D6C">
        <w:rPr>
          <w:rFonts w:ascii="Times New Roman" w:hAnsi="Times New Roman" w:cs="Times New Roman"/>
          <w:sz w:val="24"/>
          <w:szCs w:val="24"/>
        </w:rPr>
        <w:t xml:space="preserve">18 </w:t>
      </w:r>
      <w:proofErr w:type="gramStart"/>
      <w:r w:rsidRPr="00296D6C">
        <w:rPr>
          <w:rFonts w:ascii="Times New Roman" w:hAnsi="Times New Roman" w:cs="Times New Roman"/>
          <w:sz w:val="24"/>
          <w:szCs w:val="24"/>
        </w:rPr>
        <w:t>September,</w:t>
      </w:r>
      <w:proofErr w:type="gramEnd"/>
      <w:r w:rsidRPr="00296D6C">
        <w:rPr>
          <w:rFonts w:ascii="Times New Roman" w:hAnsi="Times New Roman" w:cs="Times New Roman"/>
          <w:sz w:val="24"/>
          <w:szCs w:val="24"/>
        </w:rPr>
        <w:t xml:space="preserve"> 2020</w:t>
      </w:r>
    </w:p>
    <w:p w14:paraId="3B4EE953"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b/>
          <w:sz w:val="24"/>
          <w:szCs w:val="24"/>
        </w:rPr>
        <w:t xml:space="preserve">Closing Date: </w:t>
      </w:r>
      <w:r w:rsidRPr="00296D6C">
        <w:rPr>
          <w:rFonts w:ascii="Times New Roman" w:hAnsi="Times New Roman" w:cs="Times New Roman"/>
          <w:sz w:val="24"/>
          <w:szCs w:val="24"/>
        </w:rPr>
        <w:t>June 30, 2021; submissions received after this date at 5:00 p.m. EST will not be accepted.</w:t>
      </w:r>
    </w:p>
    <w:p w14:paraId="5D59EE04" w14:textId="77777777" w:rsidR="00F81BCB" w:rsidRPr="00296D6C" w:rsidRDefault="00F81BCB" w:rsidP="00F81BCB">
      <w:pPr>
        <w:jc w:val="left"/>
        <w:rPr>
          <w:rFonts w:ascii="Times New Roman" w:hAnsi="Times New Roman" w:cs="Times New Roman"/>
          <w:sz w:val="24"/>
          <w:szCs w:val="24"/>
        </w:rPr>
      </w:pPr>
    </w:p>
    <w:p w14:paraId="5E0CF9A0" w14:textId="77777777" w:rsidR="00F81BCB" w:rsidRPr="00296D6C" w:rsidRDefault="00F81BCB" w:rsidP="00F81BCB">
      <w:pPr>
        <w:jc w:val="left"/>
        <w:rPr>
          <w:rFonts w:ascii="Times New Roman" w:eastAsia="Times New Roman" w:hAnsi="Times New Roman" w:cs="Times New Roman"/>
          <w:sz w:val="24"/>
          <w:szCs w:val="24"/>
        </w:rPr>
      </w:pPr>
      <w:r w:rsidRPr="00296D6C">
        <w:rPr>
          <w:rFonts w:ascii="Times New Roman" w:hAnsi="Times New Roman" w:cs="Times New Roman"/>
          <w:b/>
          <w:sz w:val="24"/>
          <w:szCs w:val="24"/>
        </w:rPr>
        <w:t>PROGRAM DESCRIPTION</w:t>
      </w:r>
    </w:p>
    <w:p w14:paraId="32D157BA" w14:textId="5EADCE28" w:rsidR="00F81BCB" w:rsidRPr="00296D6C" w:rsidRDefault="00F81BCB" w:rsidP="00F81BCB">
      <w:pPr>
        <w:jc w:val="left"/>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The Honduran Workforce Development Activity (WFD) funded by the United States Agency for International Development (USAID) and implemented by the U.S. based company Banyan Global, a development consulting firm, through the Project Empleando Futuros foresees to grant various subawards to registered organizations, businesses, and institutions in Honduras that can provide</w:t>
      </w:r>
      <w:r w:rsidR="00616308">
        <w:rPr>
          <w:rFonts w:ascii="Times New Roman" w:eastAsia="Times New Roman" w:hAnsi="Times New Roman" w:cs="Times New Roman"/>
          <w:sz w:val="24"/>
          <w:szCs w:val="24"/>
        </w:rPr>
        <w:t xml:space="preserve"> business </w:t>
      </w:r>
      <w:r w:rsidRPr="00296D6C">
        <w:rPr>
          <w:rFonts w:ascii="Times New Roman" w:eastAsia="Times New Roman" w:hAnsi="Times New Roman" w:cs="Times New Roman"/>
          <w:sz w:val="24"/>
          <w:szCs w:val="24"/>
        </w:rPr>
        <w:t xml:space="preserve">strengthening/development services, </w:t>
      </w:r>
      <w:r w:rsidR="00616308">
        <w:rPr>
          <w:rFonts w:ascii="Times New Roman" w:eastAsia="Times New Roman" w:hAnsi="Times New Roman" w:cs="Times New Roman"/>
          <w:sz w:val="24"/>
          <w:szCs w:val="24"/>
        </w:rPr>
        <w:t>development</w:t>
      </w:r>
      <w:r w:rsidRPr="00296D6C">
        <w:rPr>
          <w:rFonts w:ascii="Times New Roman" w:eastAsia="Times New Roman" w:hAnsi="Times New Roman" w:cs="Times New Roman"/>
          <w:sz w:val="24"/>
          <w:szCs w:val="24"/>
        </w:rPr>
        <w:t xml:space="preserve"> of </w:t>
      </w:r>
      <w:r w:rsidR="00616308">
        <w:rPr>
          <w:rFonts w:ascii="Times New Roman" w:eastAsia="Times New Roman" w:hAnsi="Times New Roman" w:cs="Times New Roman"/>
          <w:sz w:val="24"/>
          <w:szCs w:val="24"/>
        </w:rPr>
        <w:t>teaching materials</w:t>
      </w:r>
      <w:r w:rsidRPr="00296D6C">
        <w:rPr>
          <w:rFonts w:ascii="Times New Roman" w:eastAsia="Times New Roman" w:hAnsi="Times New Roman" w:cs="Times New Roman"/>
          <w:sz w:val="24"/>
          <w:szCs w:val="24"/>
        </w:rPr>
        <w:t xml:space="preserve"> for educational platforms, </w:t>
      </w:r>
      <w:r w:rsidR="00616308">
        <w:rPr>
          <w:rFonts w:ascii="Times New Roman" w:eastAsia="Times New Roman" w:hAnsi="Times New Roman" w:cs="Times New Roman"/>
          <w:sz w:val="24"/>
          <w:szCs w:val="24"/>
        </w:rPr>
        <w:t xml:space="preserve">market-driven </w:t>
      </w:r>
      <w:r w:rsidRPr="00296D6C">
        <w:rPr>
          <w:rFonts w:ascii="Times New Roman" w:eastAsia="Times New Roman" w:hAnsi="Times New Roman" w:cs="Times New Roman"/>
          <w:sz w:val="24"/>
          <w:szCs w:val="24"/>
        </w:rPr>
        <w:t>trainings</w:t>
      </w:r>
      <w:r w:rsidR="00616308">
        <w:rPr>
          <w:rFonts w:ascii="Times New Roman" w:eastAsia="Times New Roman" w:hAnsi="Times New Roman" w:cs="Times New Roman"/>
          <w:sz w:val="24"/>
          <w:szCs w:val="24"/>
        </w:rPr>
        <w:t xml:space="preserve"> </w:t>
      </w:r>
      <w:r w:rsidRPr="00296D6C">
        <w:rPr>
          <w:rFonts w:ascii="Times New Roman" w:eastAsia="Times New Roman" w:hAnsi="Times New Roman" w:cs="Times New Roman"/>
          <w:sz w:val="24"/>
          <w:szCs w:val="24"/>
        </w:rPr>
        <w:t xml:space="preserve">(virtual and/or in-person </w:t>
      </w:r>
      <w:r w:rsidR="00616308">
        <w:rPr>
          <w:rFonts w:ascii="Times New Roman" w:eastAsia="Times New Roman" w:hAnsi="Times New Roman" w:cs="Times New Roman"/>
          <w:sz w:val="24"/>
          <w:szCs w:val="24"/>
        </w:rPr>
        <w:t>according to</w:t>
      </w:r>
      <w:r w:rsidRPr="00296D6C">
        <w:rPr>
          <w:rFonts w:ascii="Times New Roman" w:eastAsia="Times New Roman" w:hAnsi="Times New Roman" w:cs="Times New Roman"/>
          <w:sz w:val="24"/>
          <w:szCs w:val="24"/>
        </w:rPr>
        <w:t xml:space="preserve"> biosafety regulations) and/or </w:t>
      </w:r>
      <w:r w:rsidR="00616308">
        <w:rPr>
          <w:rFonts w:ascii="Times New Roman" w:eastAsia="Times New Roman" w:hAnsi="Times New Roman" w:cs="Times New Roman"/>
          <w:sz w:val="24"/>
          <w:szCs w:val="24"/>
        </w:rPr>
        <w:t>job placement</w:t>
      </w:r>
      <w:r w:rsidRPr="00296D6C">
        <w:rPr>
          <w:rFonts w:ascii="Times New Roman" w:eastAsia="Times New Roman" w:hAnsi="Times New Roman" w:cs="Times New Roman"/>
          <w:sz w:val="24"/>
          <w:szCs w:val="24"/>
        </w:rPr>
        <w:t xml:space="preserve"> services, or entrepreneurship services in</w:t>
      </w:r>
      <w:r w:rsidR="00616308">
        <w:rPr>
          <w:rFonts w:ascii="Times New Roman" w:eastAsia="Times New Roman" w:hAnsi="Times New Roman" w:cs="Times New Roman"/>
          <w:sz w:val="24"/>
          <w:szCs w:val="24"/>
        </w:rPr>
        <w:t>, at-least,</w:t>
      </w:r>
      <w:r w:rsidRPr="00296D6C">
        <w:rPr>
          <w:rFonts w:ascii="Times New Roman" w:eastAsia="Times New Roman" w:hAnsi="Times New Roman" w:cs="Times New Roman"/>
          <w:sz w:val="24"/>
          <w:szCs w:val="24"/>
        </w:rPr>
        <w:t xml:space="preserve"> the cities of Tegucigalpa, San Pedro Sula, Choloma, Tela and La Ceiba.</w:t>
      </w:r>
    </w:p>
    <w:p w14:paraId="241F43ED" w14:textId="77777777" w:rsidR="00F81BCB" w:rsidRPr="00296D6C" w:rsidRDefault="00F81BCB" w:rsidP="00F81BCB">
      <w:pPr>
        <w:jc w:val="left"/>
        <w:rPr>
          <w:rFonts w:ascii="Times New Roman" w:eastAsia="Times New Roman" w:hAnsi="Times New Roman" w:cs="Times New Roman"/>
          <w:sz w:val="24"/>
          <w:szCs w:val="24"/>
        </w:rPr>
      </w:pPr>
    </w:p>
    <w:p w14:paraId="5E7DAE44" w14:textId="485697DA" w:rsidR="00F81BCB" w:rsidRPr="00296D6C" w:rsidRDefault="00F81BCB" w:rsidP="00F81BCB">
      <w:pPr>
        <w:jc w:val="left"/>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Through this Annual Program Statement (APS), Empleando Futuros is requesting concept notes from a range of organizations</w:t>
      </w:r>
      <w:r w:rsidR="00616308">
        <w:rPr>
          <w:rFonts w:ascii="Times New Roman" w:eastAsia="Times New Roman" w:hAnsi="Times New Roman" w:cs="Times New Roman"/>
          <w:sz w:val="24"/>
          <w:szCs w:val="24"/>
        </w:rPr>
        <w:t>, businesses, and institutions</w:t>
      </w:r>
      <w:r w:rsidRPr="00296D6C">
        <w:rPr>
          <w:rFonts w:ascii="Times New Roman" w:eastAsia="Times New Roman" w:hAnsi="Times New Roman" w:cs="Times New Roman"/>
          <w:sz w:val="24"/>
          <w:szCs w:val="24"/>
        </w:rPr>
        <w:t xml:space="preserve"> to provide the services that include</w:t>
      </w:r>
      <w:r w:rsidR="00616308">
        <w:rPr>
          <w:rFonts w:ascii="Times New Roman" w:eastAsia="Times New Roman" w:hAnsi="Times New Roman" w:cs="Times New Roman"/>
          <w:sz w:val="24"/>
          <w:szCs w:val="24"/>
        </w:rPr>
        <w:t>, but are not limited to</w:t>
      </w:r>
      <w:r w:rsidRPr="00296D6C">
        <w:rPr>
          <w:rFonts w:ascii="Times New Roman" w:eastAsia="Times New Roman" w:hAnsi="Times New Roman" w:cs="Times New Roman"/>
          <w:sz w:val="24"/>
          <w:szCs w:val="24"/>
        </w:rPr>
        <w:t xml:space="preserve"> the following activities:</w:t>
      </w:r>
    </w:p>
    <w:p w14:paraId="1693585F" w14:textId="5B91034E" w:rsidR="00F81BCB" w:rsidRPr="00296D6C" w:rsidRDefault="00616308" w:rsidP="00F81BCB">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sz w:val="24"/>
          <w:szCs w:val="24"/>
        </w:rPr>
        <w:t>Business s</w:t>
      </w:r>
      <w:r w:rsidR="00F81BCB" w:rsidRPr="00296D6C">
        <w:rPr>
          <w:rFonts w:ascii="Times New Roman" w:eastAsia="Times New Roman" w:hAnsi="Times New Roman" w:cs="Times New Roman"/>
          <w:sz w:val="24"/>
          <w:szCs w:val="24"/>
        </w:rPr>
        <w:t>trengthening/develop</w:t>
      </w:r>
      <w:r>
        <w:rPr>
          <w:rFonts w:ascii="Times New Roman" w:eastAsia="Times New Roman" w:hAnsi="Times New Roman" w:cs="Times New Roman"/>
          <w:sz w:val="24"/>
          <w:szCs w:val="24"/>
        </w:rPr>
        <w:t xml:space="preserve">ment </w:t>
      </w:r>
      <w:r w:rsidR="00F81BCB" w:rsidRPr="00296D6C">
        <w:rPr>
          <w:rFonts w:ascii="Times New Roman" w:eastAsia="Times New Roman" w:hAnsi="Times New Roman" w:cs="Times New Roman"/>
          <w:sz w:val="24"/>
          <w:szCs w:val="24"/>
        </w:rPr>
        <w:t>regarding</w:t>
      </w:r>
      <w:r w:rsidR="00F81BCB" w:rsidRPr="00296D6C">
        <w:rPr>
          <w:rFonts w:ascii="Times New Roman" w:hAnsi="Times New Roman" w:cs="Times New Roman"/>
          <w:sz w:val="24"/>
          <w:szCs w:val="24"/>
        </w:rPr>
        <w:t xml:space="preserve"> the </w:t>
      </w:r>
      <w:r>
        <w:rPr>
          <w:rFonts w:ascii="Times New Roman" w:hAnsi="Times New Roman" w:cs="Times New Roman"/>
          <w:sz w:val="24"/>
          <w:szCs w:val="24"/>
        </w:rPr>
        <w:t xml:space="preserve">economic </w:t>
      </w:r>
      <w:r w:rsidR="00F81BCB" w:rsidRPr="00296D6C">
        <w:rPr>
          <w:rFonts w:ascii="Times New Roman" w:hAnsi="Times New Roman" w:cs="Times New Roman"/>
          <w:sz w:val="24"/>
          <w:szCs w:val="24"/>
        </w:rPr>
        <w:t xml:space="preserve">reactivation within </w:t>
      </w:r>
      <w:r>
        <w:rPr>
          <w:rFonts w:ascii="Times New Roman" w:hAnsi="Times New Roman" w:cs="Times New Roman"/>
          <w:sz w:val="24"/>
          <w:szCs w:val="24"/>
        </w:rPr>
        <w:t xml:space="preserve">the </w:t>
      </w:r>
      <w:r w:rsidR="00F81BCB" w:rsidRPr="00296D6C">
        <w:rPr>
          <w:rFonts w:ascii="Times New Roman" w:hAnsi="Times New Roman" w:cs="Times New Roman"/>
          <w:sz w:val="24"/>
          <w:szCs w:val="24"/>
        </w:rPr>
        <w:t xml:space="preserve">COVID-19 pandemic framework </w:t>
      </w:r>
    </w:p>
    <w:p w14:paraId="2DB1FD0B" w14:textId="416677F4" w:rsidR="00F81BCB" w:rsidRPr="00296D6C" w:rsidRDefault="00F81BCB" w:rsidP="00F81BCB">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Counsel/coach and provide</w:t>
      </w:r>
      <w:r w:rsidR="00616308">
        <w:rPr>
          <w:rFonts w:ascii="Times New Roman" w:hAnsi="Times New Roman" w:cs="Times New Roman"/>
          <w:sz w:val="24"/>
          <w:szCs w:val="24"/>
        </w:rPr>
        <w:t xml:space="preserve"> practical</w:t>
      </w:r>
      <w:r w:rsidRPr="00296D6C">
        <w:rPr>
          <w:rFonts w:ascii="Times New Roman" w:hAnsi="Times New Roman" w:cs="Times New Roman"/>
          <w:sz w:val="24"/>
          <w:szCs w:val="24"/>
        </w:rPr>
        <w:t xml:space="preserve"> technical assistance</w:t>
      </w:r>
      <w:r w:rsidR="00BC7790">
        <w:rPr>
          <w:rFonts w:ascii="Times New Roman" w:hAnsi="Times New Roman" w:cs="Times New Roman"/>
          <w:sz w:val="24"/>
          <w:szCs w:val="24"/>
        </w:rPr>
        <w:t>.</w:t>
      </w:r>
    </w:p>
    <w:p w14:paraId="2045623E" w14:textId="4F63C417" w:rsidR="00F81BCB" w:rsidRPr="00296D6C" w:rsidRDefault="00F81BCB" w:rsidP="00F81BCB">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The development or application of tools and/or methodology for the reactivation and creation of new businesses</w:t>
      </w:r>
      <w:r w:rsidR="00BC7790">
        <w:rPr>
          <w:rFonts w:ascii="Times New Roman" w:hAnsi="Times New Roman" w:cs="Times New Roman"/>
          <w:sz w:val="24"/>
          <w:szCs w:val="24"/>
        </w:rPr>
        <w:t>.</w:t>
      </w:r>
    </w:p>
    <w:p w14:paraId="20D6B6CC" w14:textId="7B538D61" w:rsidR="00F81BCB" w:rsidRPr="00296D6C" w:rsidRDefault="00F81BCB" w:rsidP="00F81BCB">
      <w:pPr>
        <w:pStyle w:val="ListParagraph"/>
        <w:numPr>
          <w:ilvl w:val="1"/>
          <w:numId w:val="6"/>
        </w:numPr>
        <w:jc w:val="both"/>
        <w:rPr>
          <w:rFonts w:ascii="Times New Roman" w:hAnsi="Times New Roman" w:cs="Times New Roman"/>
          <w:sz w:val="24"/>
          <w:szCs w:val="24"/>
        </w:rPr>
      </w:pPr>
      <w:r w:rsidRPr="00296D6C">
        <w:rPr>
          <w:rFonts w:ascii="Times New Roman" w:eastAsia="Times New Roman" w:hAnsi="Times New Roman" w:cs="Times New Roman"/>
          <w:sz w:val="24"/>
          <w:szCs w:val="24"/>
        </w:rPr>
        <w:t>The application of models and execution of entrepreneurship programs</w:t>
      </w:r>
      <w:r w:rsidR="00BC7790">
        <w:rPr>
          <w:rFonts w:ascii="Times New Roman" w:eastAsia="Times New Roman" w:hAnsi="Times New Roman" w:cs="Times New Roman"/>
          <w:sz w:val="24"/>
          <w:szCs w:val="24"/>
        </w:rPr>
        <w:t>.</w:t>
      </w:r>
    </w:p>
    <w:p w14:paraId="682F7484" w14:textId="63B79EB8" w:rsidR="00F81BCB" w:rsidRPr="00B43210" w:rsidRDefault="004A14F3" w:rsidP="00F81BCB">
      <w:pPr>
        <w:pStyle w:val="ListParagraph"/>
        <w:numPr>
          <w:ilvl w:val="0"/>
          <w:numId w:val="6"/>
        </w:numPr>
        <w:jc w:val="both"/>
        <w:rPr>
          <w:rFonts w:ascii="Times New Roman" w:hAnsi="Times New Roman" w:cs="Times New Roman"/>
          <w:sz w:val="24"/>
          <w:szCs w:val="24"/>
        </w:rPr>
      </w:pPr>
      <w:r w:rsidRPr="00B43210">
        <w:rPr>
          <w:rFonts w:ascii="Times New Roman" w:eastAsia="Times New Roman" w:hAnsi="Times New Roman" w:cs="Times New Roman"/>
          <w:sz w:val="24"/>
          <w:szCs w:val="24"/>
        </w:rPr>
        <w:t xml:space="preserve">Market-driven </w:t>
      </w:r>
      <w:r w:rsidR="00F81BCB" w:rsidRPr="00B43210">
        <w:rPr>
          <w:rFonts w:ascii="Times New Roman" w:eastAsia="Times New Roman" w:hAnsi="Times New Roman" w:cs="Times New Roman"/>
          <w:sz w:val="24"/>
          <w:szCs w:val="24"/>
        </w:rPr>
        <w:t xml:space="preserve">Training </w:t>
      </w:r>
    </w:p>
    <w:p w14:paraId="09A70279" w14:textId="094A1D52" w:rsidR="00B43210" w:rsidRDefault="00F81BCB" w:rsidP="00D40A2F">
      <w:pPr>
        <w:pStyle w:val="ListParagraph"/>
        <w:numPr>
          <w:ilvl w:val="1"/>
          <w:numId w:val="6"/>
        </w:numPr>
        <w:jc w:val="both"/>
        <w:rPr>
          <w:rFonts w:ascii="Times New Roman" w:hAnsi="Times New Roman" w:cs="Times New Roman"/>
          <w:sz w:val="24"/>
          <w:szCs w:val="24"/>
        </w:rPr>
      </w:pPr>
      <w:r w:rsidRPr="00B43210">
        <w:rPr>
          <w:rFonts w:ascii="Times New Roman" w:hAnsi="Times New Roman" w:cs="Times New Roman"/>
          <w:sz w:val="24"/>
          <w:szCs w:val="24"/>
        </w:rPr>
        <w:t>Develop</w:t>
      </w:r>
      <w:r w:rsidR="00B43210">
        <w:rPr>
          <w:rFonts w:ascii="Times New Roman" w:hAnsi="Times New Roman" w:cs="Times New Roman"/>
          <w:sz w:val="24"/>
          <w:szCs w:val="24"/>
        </w:rPr>
        <w:t xml:space="preserve"> evidence-based,</w:t>
      </w:r>
      <w:r w:rsidRPr="00B43210">
        <w:rPr>
          <w:rFonts w:ascii="Times New Roman" w:hAnsi="Times New Roman" w:cs="Times New Roman"/>
          <w:sz w:val="24"/>
          <w:szCs w:val="24"/>
        </w:rPr>
        <w:t xml:space="preserve"> </w:t>
      </w:r>
      <w:r w:rsidR="00B43210" w:rsidRPr="00B43210">
        <w:rPr>
          <w:rFonts w:ascii="Times New Roman" w:hAnsi="Times New Roman" w:cs="Times New Roman"/>
          <w:sz w:val="24"/>
          <w:szCs w:val="24"/>
        </w:rPr>
        <w:t xml:space="preserve">market-driven </w:t>
      </w:r>
      <w:r w:rsidRPr="00B43210">
        <w:rPr>
          <w:rFonts w:ascii="Times New Roman" w:hAnsi="Times New Roman" w:cs="Times New Roman"/>
          <w:sz w:val="24"/>
          <w:szCs w:val="24"/>
        </w:rPr>
        <w:t>trainings or practical courses</w:t>
      </w:r>
      <w:r w:rsidR="00BC7790">
        <w:rPr>
          <w:rFonts w:ascii="Times New Roman" w:hAnsi="Times New Roman" w:cs="Times New Roman"/>
          <w:sz w:val="24"/>
          <w:szCs w:val="24"/>
        </w:rPr>
        <w:t>.</w:t>
      </w:r>
      <w:r w:rsidRPr="00B43210">
        <w:rPr>
          <w:rFonts w:ascii="Times New Roman" w:hAnsi="Times New Roman" w:cs="Times New Roman"/>
          <w:sz w:val="24"/>
          <w:szCs w:val="24"/>
        </w:rPr>
        <w:t xml:space="preserve"> </w:t>
      </w:r>
    </w:p>
    <w:p w14:paraId="34A2F6F0" w14:textId="4587E432" w:rsidR="00F81BCB" w:rsidRPr="00B43210" w:rsidRDefault="00F81BCB" w:rsidP="00D40A2F">
      <w:pPr>
        <w:pStyle w:val="ListParagraph"/>
        <w:numPr>
          <w:ilvl w:val="1"/>
          <w:numId w:val="6"/>
        </w:numPr>
        <w:jc w:val="both"/>
        <w:rPr>
          <w:rFonts w:ascii="Times New Roman" w:hAnsi="Times New Roman" w:cs="Times New Roman"/>
          <w:sz w:val="24"/>
          <w:szCs w:val="24"/>
        </w:rPr>
      </w:pPr>
      <w:r w:rsidRPr="00B43210">
        <w:rPr>
          <w:rFonts w:ascii="Times New Roman" w:hAnsi="Times New Roman" w:cs="Times New Roman"/>
          <w:sz w:val="24"/>
          <w:szCs w:val="24"/>
        </w:rPr>
        <w:t>Implement trainings (virtual or in-person)</w:t>
      </w:r>
      <w:r w:rsidR="00BC7790">
        <w:rPr>
          <w:rFonts w:ascii="Times New Roman" w:hAnsi="Times New Roman" w:cs="Times New Roman"/>
          <w:sz w:val="24"/>
          <w:szCs w:val="24"/>
        </w:rPr>
        <w:t>.</w:t>
      </w:r>
      <w:r w:rsidRPr="00B43210">
        <w:rPr>
          <w:rFonts w:ascii="Times New Roman" w:hAnsi="Times New Roman" w:cs="Times New Roman"/>
          <w:sz w:val="24"/>
          <w:szCs w:val="24"/>
        </w:rPr>
        <w:t xml:space="preserve"> </w:t>
      </w:r>
    </w:p>
    <w:p w14:paraId="6AE82B6D" w14:textId="076B96E1" w:rsidR="00F81BCB" w:rsidRPr="00296D6C" w:rsidRDefault="00F81BCB" w:rsidP="00F81BCB">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Develop a platform for monitoring processes or tracking beneficiaries and partners and/or training programs</w:t>
      </w:r>
      <w:r w:rsidR="00BC7790">
        <w:rPr>
          <w:rFonts w:ascii="Times New Roman" w:hAnsi="Times New Roman" w:cs="Times New Roman"/>
          <w:sz w:val="24"/>
          <w:szCs w:val="24"/>
        </w:rPr>
        <w:t>.</w:t>
      </w:r>
    </w:p>
    <w:p w14:paraId="67D6F76C" w14:textId="14D1E668" w:rsidR="00F81BCB" w:rsidRPr="00296D6C" w:rsidRDefault="00BC7790" w:rsidP="00F81BCB">
      <w:pPr>
        <w:pStyle w:val="ListParagraph"/>
        <w:numPr>
          <w:ilvl w:val="1"/>
          <w:numId w:val="6"/>
        </w:numPr>
        <w:jc w:val="both"/>
        <w:rPr>
          <w:rFonts w:ascii="Times New Roman" w:hAnsi="Times New Roman" w:cs="Times New Roman"/>
          <w:sz w:val="24"/>
          <w:szCs w:val="24"/>
        </w:rPr>
      </w:pPr>
      <w:r>
        <w:rPr>
          <w:rFonts w:ascii="Times New Roman" w:eastAsia="Times New Roman" w:hAnsi="Times New Roman" w:cs="Times New Roman"/>
          <w:sz w:val="24"/>
          <w:szCs w:val="24"/>
        </w:rPr>
        <w:t>Digitize,</w:t>
      </w:r>
      <w:r w:rsidR="00F81BCB" w:rsidRPr="00296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adapt, and/or</w:t>
      </w:r>
      <w:r w:rsidR="00F81BCB" w:rsidRPr="00296D6C">
        <w:rPr>
          <w:rFonts w:ascii="Times New Roman" w:eastAsia="Times New Roman" w:hAnsi="Times New Roman" w:cs="Times New Roman"/>
          <w:sz w:val="24"/>
          <w:szCs w:val="24"/>
        </w:rPr>
        <w:t xml:space="preserve"> develop interactive</w:t>
      </w:r>
      <w:r>
        <w:rPr>
          <w:rFonts w:ascii="Times New Roman" w:eastAsia="Times New Roman" w:hAnsi="Times New Roman" w:cs="Times New Roman"/>
          <w:sz w:val="24"/>
          <w:szCs w:val="24"/>
        </w:rPr>
        <w:t xml:space="preserve"> didactic content</w:t>
      </w:r>
      <w:r w:rsidR="00F81BCB" w:rsidRPr="00B43210">
        <w:rPr>
          <w:rFonts w:ascii="Times New Roman" w:eastAsia="Times New Roman" w:hAnsi="Times New Roman" w:cs="Times New Roman"/>
          <w:color w:val="FF0000"/>
          <w:sz w:val="24"/>
          <w:szCs w:val="24"/>
        </w:rPr>
        <w:t xml:space="preserve"> </w:t>
      </w:r>
      <w:r w:rsidR="00F81BCB" w:rsidRPr="00296D6C">
        <w:rPr>
          <w:rFonts w:ascii="Times New Roman" w:eastAsia="Times New Roman" w:hAnsi="Times New Roman" w:cs="Times New Roman"/>
          <w:sz w:val="24"/>
          <w:szCs w:val="24"/>
        </w:rPr>
        <w:t xml:space="preserve">that includes but is not limited to, audiovisuals, </w:t>
      </w:r>
      <w:r>
        <w:rPr>
          <w:rFonts w:ascii="Times New Roman" w:eastAsia="Times New Roman" w:hAnsi="Times New Roman" w:cs="Times New Roman"/>
          <w:sz w:val="24"/>
          <w:szCs w:val="24"/>
        </w:rPr>
        <w:t xml:space="preserve">and </w:t>
      </w:r>
      <w:r w:rsidR="00F81BCB" w:rsidRPr="00296D6C">
        <w:rPr>
          <w:rFonts w:ascii="Times New Roman" w:eastAsia="Times New Roman" w:hAnsi="Times New Roman" w:cs="Times New Roman"/>
          <w:sz w:val="24"/>
          <w:szCs w:val="24"/>
        </w:rPr>
        <w:t>infographics</w:t>
      </w:r>
      <w:r>
        <w:rPr>
          <w:rFonts w:ascii="Times New Roman" w:eastAsia="Times New Roman" w:hAnsi="Times New Roman" w:cs="Times New Roman"/>
          <w:sz w:val="24"/>
          <w:szCs w:val="24"/>
        </w:rPr>
        <w:t>.</w:t>
      </w:r>
    </w:p>
    <w:p w14:paraId="3CDEC9C5" w14:textId="54A635D2" w:rsidR="00F81BCB" w:rsidRPr="00296D6C" w:rsidRDefault="00BC7790" w:rsidP="00F81BCB">
      <w:pPr>
        <w:pStyle w:val="ListParagraph"/>
        <w:numPr>
          <w:ilvl w:val="1"/>
          <w:numId w:val="6"/>
        </w:numPr>
        <w:jc w:val="both"/>
        <w:rPr>
          <w:rFonts w:ascii="Times New Roman" w:hAnsi="Times New Roman" w:cs="Times New Roman"/>
          <w:sz w:val="24"/>
          <w:szCs w:val="24"/>
        </w:rPr>
      </w:pPr>
      <w:r>
        <w:rPr>
          <w:rFonts w:ascii="Times New Roman" w:eastAsia="Times New Roman" w:hAnsi="Times New Roman" w:cs="Times New Roman"/>
          <w:sz w:val="24"/>
          <w:szCs w:val="24"/>
        </w:rPr>
        <w:t>Develop</w:t>
      </w:r>
      <w:r w:rsidR="00F81BCB" w:rsidRPr="00296D6C">
        <w:rPr>
          <w:rFonts w:ascii="Times New Roman" w:eastAsia="Times New Roman" w:hAnsi="Times New Roman" w:cs="Times New Roman"/>
          <w:sz w:val="24"/>
          <w:szCs w:val="24"/>
        </w:rPr>
        <w:t xml:space="preserve"> and supply materials in both digital and hard-copy formats</w:t>
      </w:r>
      <w:r>
        <w:rPr>
          <w:rFonts w:ascii="Times New Roman" w:eastAsia="Times New Roman" w:hAnsi="Times New Roman" w:cs="Times New Roman"/>
          <w:sz w:val="24"/>
          <w:szCs w:val="24"/>
        </w:rPr>
        <w:t>.</w:t>
      </w:r>
    </w:p>
    <w:p w14:paraId="49EF54BF" w14:textId="58D783C5" w:rsidR="00F81BCB" w:rsidRPr="00296D6C" w:rsidRDefault="002707F7" w:rsidP="00F81BCB">
      <w:pPr>
        <w:pStyle w:val="ListParagraph"/>
        <w:numPr>
          <w:ilvl w:val="0"/>
          <w:numId w:val="6"/>
        </w:numPr>
        <w:jc w:val="both"/>
        <w:rPr>
          <w:rFonts w:ascii="Times New Roman" w:hAnsi="Times New Roman" w:cs="Times New Roman"/>
          <w:sz w:val="24"/>
          <w:szCs w:val="24"/>
        </w:rPr>
      </w:pPr>
      <w:r w:rsidRPr="00296D6C">
        <w:rPr>
          <w:rFonts w:ascii="Times New Roman" w:eastAsia="Times New Roman" w:hAnsi="Times New Roman" w:cs="Times New Roman"/>
          <w:sz w:val="24"/>
          <w:szCs w:val="24"/>
        </w:rPr>
        <w:t>Orientation</w:t>
      </w:r>
      <w:r w:rsidR="00F81BCB" w:rsidRPr="00296D6C">
        <w:rPr>
          <w:rFonts w:ascii="Times New Roman" w:eastAsia="Times New Roman" w:hAnsi="Times New Roman" w:cs="Times New Roman"/>
          <w:sz w:val="24"/>
          <w:szCs w:val="24"/>
        </w:rPr>
        <w:t xml:space="preserve">, </w:t>
      </w:r>
      <w:r w:rsidRPr="00296D6C">
        <w:rPr>
          <w:rFonts w:ascii="Times New Roman" w:eastAsia="Times New Roman" w:hAnsi="Times New Roman" w:cs="Times New Roman"/>
          <w:sz w:val="24"/>
          <w:szCs w:val="24"/>
        </w:rPr>
        <w:t>Intermediation,</w:t>
      </w:r>
      <w:r w:rsidR="00F81BCB" w:rsidRPr="00296D6C">
        <w:rPr>
          <w:rFonts w:ascii="Times New Roman" w:eastAsia="Times New Roman" w:hAnsi="Times New Roman" w:cs="Times New Roman"/>
          <w:sz w:val="24"/>
          <w:szCs w:val="24"/>
        </w:rPr>
        <w:t xml:space="preserve"> </w:t>
      </w:r>
      <w:r w:rsidRPr="00296D6C">
        <w:rPr>
          <w:rFonts w:ascii="Times New Roman" w:eastAsia="Times New Roman" w:hAnsi="Times New Roman" w:cs="Times New Roman"/>
          <w:sz w:val="24"/>
          <w:szCs w:val="24"/>
        </w:rPr>
        <w:t xml:space="preserve">and Job </w:t>
      </w:r>
      <w:r w:rsidR="00BC7790">
        <w:rPr>
          <w:rFonts w:ascii="Times New Roman" w:eastAsia="Times New Roman" w:hAnsi="Times New Roman" w:cs="Times New Roman"/>
          <w:sz w:val="24"/>
          <w:szCs w:val="24"/>
        </w:rPr>
        <w:t>Placement</w:t>
      </w:r>
    </w:p>
    <w:p w14:paraId="7D92F67B" w14:textId="13D45AA5" w:rsidR="00F81BCB" w:rsidRPr="00296D6C" w:rsidRDefault="00F81BCB" w:rsidP="00F81BCB">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 xml:space="preserve">Counsel/coach </w:t>
      </w:r>
      <w:r w:rsidR="00BC7790">
        <w:rPr>
          <w:rFonts w:ascii="Times New Roman" w:hAnsi="Times New Roman" w:cs="Times New Roman"/>
          <w:sz w:val="24"/>
          <w:szCs w:val="24"/>
        </w:rPr>
        <w:t>youth</w:t>
      </w:r>
      <w:r w:rsidRPr="00296D6C">
        <w:rPr>
          <w:rFonts w:ascii="Times New Roman" w:hAnsi="Times New Roman" w:cs="Times New Roman"/>
          <w:sz w:val="24"/>
          <w:szCs w:val="24"/>
        </w:rPr>
        <w:t xml:space="preserve"> beneficiaries on topics such as job placement, resilience, emotional intelligence</w:t>
      </w:r>
      <w:r w:rsidR="00BC7790">
        <w:rPr>
          <w:rFonts w:ascii="Times New Roman" w:hAnsi="Times New Roman" w:cs="Times New Roman"/>
          <w:sz w:val="24"/>
          <w:szCs w:val="24"/>
        </w:rPr>
        <w:t>, among others.</w:t>
      </w:r>
    </w:p>
    <w:p w14:paraId="0A06B763" w14:textId="4E5B7FAD" w:rsidR="00F81BCB" w:rsidRPr="00296D6C" w:rsidRDefault="00F81BCB" w:rsidP="00F81BCB">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 xml:space="preserve">Develop strategic alliances for job </w:t>
      </w:r>
      <w:r w:rsidR="00BC7790">
        <w:rPr>
          <w:rFonts w:ascii="Times New Roman" w:hAnsi="Times New Roman" w:cs="Times New Roman"/>
          <w:sz w:val="24"/>
          <w:szCs w:val="24"/>
        </w:rPr>
        <w:t>placement.</w:t>
      </w:r>
    </w:p>
    <w:p w14:paraId="3EB5F741" w14:textId="23FFF866" w:rsidR="00F81BCB" w:rsidRPr="00296D6C" w:rsidRDefault="00F81BCB" w:rsidP="00F81BCB">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Implement labor orient</w:t>
      </w:r>
      <w:r w:rsidR="00BC7790">
        <w:rPr>
          <w:rFonts w:ascii="Times New Roman" w:hAnsi="Times New Roman" w:cs="Times New Roman"/>
          <w:sz w:val="24"/>
          <w:szCs w:val="24"/>
        </w:rPr>
        <w:t>ation</w:t>
      </w:r>
      <w:r w:rsidRPr="00296D6C">
        <w:rPr>
          <w:rFonts w:ascii="Times New Roman" w:hAnsi="Times New Roman" w:cs="Times New Roman"/>
          <w:sz w:val="24"/>
          <w:szCs w:val="24"/>
        </w:rPr>
        <w:t xml:space="preserve"> programs</w:t>
      </w:r>
      <w:r w:rsidR="00BC7790">
        <w:rPr>
          <w:rFonts w:ascii="Times New Roman" w:hAnsi="Times New Roman" w:cs="Times New Roman"/>
          <w:sz w:val="24"/>
          <w:szCs w:val="24"/>
        </w:rPr>
        <w:t xml:space="preserve"> approved by project.</w:t>
      </w:r>
    </w:p>
    <w:p w14:paraId="65DB4B7B" w14:textId="77777777" w:rsidR="00F81BCB" w:rsidRPr="00296D6C" w:rsidRDefault="00F81BCB" w:rsidP="00F81BCB">
      <w:pPr>
        <w:pStyle w:val="ListParagraph"/>
        <w:ind w:left="1440"/>
        <w:jc w:val="both"/>
        <w:rPr>
          <w:rFonts w:ascii="Times New Roman" w:hAnsi="Times New Roman" w:cs="Times New Roman"/>
          <w:sz w:val="24"/>
          <w:szCs w:val="24"/>
        </w:rPr>
      </w:pPr>
    </w:p>
    <w:p w14:paraId="28EBA9D7" w14:textId="198CC4FB"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sz w:val="24"/>
          <w:szCs w:val="24"/>
        </w:rPr>
        <w:t xml:space="preserve">The presentation of concept notes that </w:t>
      </w:r>
      <w:r w:rsidR="00BC7790">
        <w:rPr>
          <w:rFonts w:ascii="Times New Roman" w:hAnsi="Times New Roman" w:cs="Times New Roman"/>
          <w:sz w:val="24"/>
          <w:szCs w:val="24"/>
        </w:rPr>
        <w:t>demonstrate</w:t>
      </w:r>
      <w:r w:rsidRPr="00296D6C">
        <w:rPr>
          <w:rFonts w:ascii="Times New Roman" w:hAnsi="Times New Roman" w:cs="Times New Roman"/>
          <w:sz w:val="24"/>
          <w:szCs w:val="24"/>
        </w:rPr>
        <w:t xml:space="preserve"> </w:t>
      </w:r>
      <w:r w:rsidR="00BC7790">
        <w:rPr>
          <w:rFonts w:ascii="Times New Roman" w:hAnsi="Times New Roman" w:cs="Times New Roman"/>
          <w:sz w:val="24"/>
          <w:szCs w:val="24"/>
        </w:rPr>
        <w:t xml:space="preserve">counterpart </w:t>
      </w:r>
      <w:r w:rsidRPr="00296D6C">
        <w:rPr>
          <w:rFonts w:ascii="Times New Roman" w:hAnsi="Times New Roman" w:cs="Times New Roman"/>
          <w:sz w:val="24"/>
          <w:szCs w:val="24"/>
        </w:rPr>
        <w:t xml:space="preserve">funds by the organization or through partners is accepted </w:t>
      </w:r>
      <w:r w:rsidR="00BC7790">
        <w:rPr>
          <w:rFonts w:ascii="Times New Roman" w:hAnsi="Times New Roman" w:cs="Times New Roman"/>
          <w:sz w:val="24"/>
          <w:szCs w:val="24"/>
        </w:rPr>
        <w:t>and</w:t>
      </w:r>
      <w:r w:rsidRPr="00296D6C">
        <w:rPr>
          <w:rFonts w:ascii="Times New Roman" w:hAnsi="Times New Roman" w:cs="Times New Roman"/>
          <w:sz w:val="24"/>
          <w:szCs w:val="24"/>
        </w:rPr>
        <w:t xml:space="preserve"> encouraged</w:t>
      </w:r>
      <w:r w:rsidR="00BC7790">
        <w:rPr>
          <w:rFonts w:ascii="Times New Roman" w:hAnsi="Times New Roman" w:cs="Times New Roman"/>
          <w:sz w:val="24"/>
          <w:szCs w:val="24"/>
        </w:rPr>
        <w:t>.</w:t>
      </w:r>
    </w:p>
    <w:p w14:paraId="73DF761E" w14:textId="77777777" w:rsidR="00F81BCB" w:rsidRPr="00296D6C" w:rsidRDefault="00F81BCB" w:rsidP="00F81BCB">
      <w:pPr>
        <w:jc w:val="left"/>
        <w:rPr>
          <w:rFonts w:ascii="Times New Roman" w:hAnsi="Times New Roman" w:cs="Times New Roman"/>
          <w:sz w:val="24"/>
          <w:szCs w:val="24"/>
        </w:rPr>
      </w:pPr>
    </w:p>
    <w:p w14:paraId="5EC35502" w14:textId="77777777" w:rsidR="00F81BCB" w:rsidRPr="00296D6C" w:rsidRDefault="00F81BCB" w:rsidP="00F81BCB">
      <w:pPr>
        <w:jc w:val="left"/>
        <w:rPr>
          <w:rFonts w:ascii="Times New Roman" w:hAnsi="Times New Roman" w:cs="Times New Roman"/>
          <w:sz w:val="24"/>
          <w:szCs w:val="24"/>
        </w:rPr>
      </w:pPr>
    </w:p>
    <w:p w14:paraId="06A10E2A" w14:textId="77777777" w:rsidR="00F81BCB" w:rsidRPr="00296D6C" w:rsidRDefault="00F81BCB" w:rsidP="00F81BCB">
      <w:pPr>
        <w:jc w:val="left"/>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lastRenderedPageBreak/>
        <w:t xml:space="preserve">Funding for this APS and Empleando Futuros is made possible by the generous support of the American people through the United States Agency for International Development (USAID).  The contents are responsibility of Banyan Global, Empleando Futuros Project and do not necessarily reflect the opinions and views of USAID or the United States Government. </w:t>
      </w:r>
    </w:p>
    <w:p w14:paraId="6BA90BF7" w14:textId="77777777" w:rsidR="00F81BCB" w:rsidRPr="00296D6C" w:rsidRDefault="00F81BCB" w:rsidP="00F81BCB">
      <w:pPr>
        <w:jc w:val="left"/>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 xml:space="preserve"> </w:t>
      </w:r>
    </w:p>
    <w:p w14:paraId="4F3CF119" w14:textId="77777777" w:rsidR="00F81BCB" w:rsidRPr="00296D6C" w:rsidRDefault="00F81BCB" w:rsidP="00F81BCB">
      <w:pPr>
        <w:jc w:val="left"/>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This APS in no way obligates Banyan Global/Empleando Futuros to award a grant or other agreement, nor does it commit Banyan Global/Empleando Futuros to pay any cost incurred in the preparation and submission of a concept or subsequent scope, budget or draft award. Award of a grant or other agreement under this APS is subject to availability of funds, initial and continued eligibility of applicant(s), and other internal Banyan Global/ Empleando Futuros and USAID approvals.</w:t>
      </w:r>
    </w:p>
    <w:p w14:paraId="6FFA3B59" w14:textId="77777777" w:rsidR="00F81BCB" w:rsidRPr="00296D6C" w:rsidRDefault="00F81BCB" w:rsidP="00F81BCB">
      <w:pPr>
        <w:jc w:val="left"/>
        <w:rPr>
          <w:rFonts w:ascii="Times New Roman" w:eastAsia="Times New Roman" w:hAnsi="Times New Roman" w:cs="Times New Roman"/>
          <w:sz w:val="24"/>
          <w:szCs w:val="24"/>
        </w:rPr>
      </w:pPr>
    </w:p>
    <w:p w14:paraId="6DC3BB6B" w14:textId="77777777" w:rsidR="00F81BCB" w:rsidRPr="00296D6C" w:rsidRDefault="00F81BCB" w:rsidP="00F81BCB">
      <w:pPr>
        <w:jc w:val="left"/>
        <w:rPr>
          <w:rFonts w:ascii="Times New Roman" w:hAnsi="Times New Roman" w:cs="Times New Roman"/>
          <w:b/>
          <w:sz w:val="24"/>
          <w:szCs w:val="24"/>
        </w:rPr>
      </w:pPr>
      <w:r w:rsidRPr="00296D6C">
        <w:rPr>
          <w:rFonts w:ascii="Times New Roman" w:hAnsi="Times New Roman" w:cs="Times New Roman"/>
          <w:b/>
          <w:sz w:val="24"/>
          <w:szCs w:val="24"/>
        </w:rPr>
        <w:t xml:space="preserve">AWARD INFORMATION </w:t>
      </w:r>
    </w:p>
    <w:p w14:paraId="08F9DBE7" w14:textId="7B793F4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 xml:space="preserve">The concept notes that are submitted for this APS will be evaluated on a rolling basis. Anticipated period of performance for any given award may range from 1 month to 1 year. The maximum award amount is anticipated to be USD </w:t>
      </w:r>
      <w:r w:rsidR="00351D80">
        <w:rPr>
          <w:rFonts w:ascii="Times New Roman" w:hAnsi="Times New Roman" w:cs="Times New Roman"/>
          <w:sz w:val="24"/>
          <w:szCs w:val="24"/>
        </w:rPr>
        <w:t>100,000</w:t>
      </w:r>
      <w:r w:rsidRPr="00296D6C">
        <w:rPr>
          <w:rFonts w:ascii="Times New Roman" w:hAnsi="Times New Roman" w:cs="Times New Roman"/>
          <w:sz w:val="24"/>
          <w:szCs w:val="24"/>
        </w:rPr>
        <w:t xml:space="preserve">, although applicants are not requested to submit budgets in their initial response to this APS. Consideration of submissions will be conducted in two stages:   </w:t>
      </w:r>
    </w:p>
    <w:p w14:paraId="7475F346"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C02B3C5"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u w:val="single"/>
        </w:rPr>
        <w:t>Stage 1 (Concept Note)</w:t>
      </w:r>
      <w:r w:rsidRPr="00296D6C">
        <w:rPr>
          <w:rFonts w:ascii="Times New Roman" w:hAnsi="Times New Roman" w:cs="Times New Roman"/>
          <w:sz w:val="24"/>
          <w:szCs w:val="24"/>
        </w:rPr>
        <w:t xml:space="preserve">: Interested applicants should submit a concept note no longer than 2 pages in accordance with the Submission Requirements specified in this APS. Applications from eligible organizations will be evaluated against the selection criteria specified in this APS and indicating the products and services that can be provided. All concept notes will be reviewed and evaluated by Empleando Futuros according to the criteria defined in this APS; the submissions that are considered eligible will then advance to Stage 2 and will be contacted directly by Empleando Futuros. The concept notes that are deemed upon initial review to be non-responsive to the requirements of this APS (Eligibility, Submission Requirements, Program Description, etc.) will not be evaluated.  Applicants that are not pre-selected to advance to Stage 2 will be notified by Empleando Futuros.  </w:t>
      </w:r>
    </w:p>
    <w:p w14:paraId="3EB789C6"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22D387D"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u w:val="single"/>
        </w:rPr>
        <w:t>Stage 2 (Refinement and Negotiation)</w:t>
      </w:r>
      <w:r w:rsidRPr="00296D6C">
        <w:rPr>
          <w:rFonts w:ascii="Times New Roman" w:hAnsi="Times New Roman" w:cs="Times New Roman"/>
          <w:sz w:val="24"/>
          <w:szCs w:val="24"/>
        </w:rPr>
        <w:t>: For concept notes that are pre-selected by the Selection Committee to advance to Stage 2, a detailed budget and full proposal will be required.  A detailed budget template and other proposal requirements will be shared with those applicants who advance to Stage 2.  During this stage, Empleando Futuros may request to interview applicants, supplementary materials or refinements to the concept, and other information gathering processes to select the best applicants.</w:t>
      </w:r>
    </w:p>
    <w:p w14:paraId="3BDCD8CB"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275C53B" w14:textId="77777777" w:rsidR="00F81BCB" w:rsidRPr="00296D6C" w:rsidRDefault="00F81BCB" w:rsidP="00F81BCB">
      <w:pPr>
        <w:jc w:val="left"/>
        <w:rPr>
          <w:rFonts w:ascii="Times New Roman" w:hAnsi="Times New Roman" w:cs="Times New Roman"/>
          <w:b/>
          <w:sz w:val="24"/>
          <w:szCs w:val="24"/>
        </w:rPr>
      </w:pPr>
      <w:r w:rsidRPr="00296D6C">
        <w:rPr>
          <w:rFonts w:ascii="Times New Roman" w:hAnsi="Times New Roman" w:cs="Times New Roman"/>
          <w:b/>
          <w:sz w:val="24"/>
          <w:szCs w:val="24"/>
        </w:rPr>
        <w:t>ELIGIBILITY</w:t>
      </w:r>
    </w:p>
    <w:p w14:paraId="1B1C27FA" w14:textId="77777777" w:rsidR="00F81BCB" w:rsidRPr="00296D6C" w:rsidRDefault="00F81BCB" w:rsidP="00F81BCB">
      <w:pPr>
        <w:jc w:val="left"/>
        <w:rPr>
          <w:rFonts w:ascii="Times New Roman" w:hAnsi="Times New Roman" w:cs="Times New Roman"/>
          <w:bCs/>
          <w:sz w:val="24"/>
          <w:szCs w:val="24"/>
        </w:rPr>
      </w:pPr>
    </w:p>
    <w:p w14:paraId="2236567F" w14:textId="77777777" w:rsidR="00F81BCB" w:rsidRPr="00296D6C" w:rsidRDefault="00F81BCB" w:rsidP="00F81BCB">
      <w:pPr>
        <w:jc w:val="left"/>
        <w:rPr>
          <w:rFonts w:ascii="Times New Roman" w:hAnsi="Times New Roman" w:cs="Times New Roman"/>
          <w:bCs/>
          <w:sz w:val="24"/>
          <w:szCs w:val="24"/>
        </w:rPr>
      </w:pPr>
      <w:r w:rsidRPr="00296D6C">
        <w:rPr>
          <w:rFonts w:ascii="Times New Roman" w:hAnsi="Times New Roman" w:cs="Times New Roman"/>
          <w:bCs/>
          <w:sz w:val="24"/>
          <w:szCs w:val="24"/>
        </w:rPr>
        <w:t xml:space="preserve">Empleando Futuros encourages applications from a range of organizations, private associations, governmental or non-governmental; civil society organizations, religious organizations, small and medium companies, community-based organizations, universities, or indigenous population organizations.  All applicants must be legally recognized organizational entities under applicable law.  Individuals are not eligible to submit applications under this APS. </w:t>
      </w:r>
    </w:p>
    <w:p w14:paraId="19A11437" w14:textId="77777777" w:rsidR="00F81BCB" w:rsidRPr="00296D6C" w:rsidRDefault="00F81BCB" w:rsidP="00F81BCB">
      <w:pPr>
        <w:jc w:val="left"/>
        <w:rPr>
          <w:rFonts w:ascii="Times New Roman" w:hAnsi="Times New Roman" w:cs="Times New Roman"/>
          <w:bCs/>
          <w:sz w:val="24"/>
          <w:szCs w:val="24"/>
        </w:rPr>
      </w:pPr>
    </w:p>
    <w:p w14:paraId="53913FCC" w14:textId="69A0980E" w:rsidR="00F81BCB" w:rsidRPr="00296D6C" w:rsidRDefault="00F81BCB" w:rsidP="00F81BCB">
      <w:pPr>
        <w:jc w:val="left"/>
        <w:rPr>
          <w:rFonts w:ascii="Times New Roman" w:hAnsi="Times New Roman" w:cs="Times New Roman"/>
          <w:bCs/>
          <w:sz w:val="24"/>
          <w:szCs w:val="24"/>
        </w:rPr>
      </w:pPr>
      <w:r w:rsidRPr="00296D6C">
        <w:rPr>
          <w:rFonts w:ascii="Times New Roman" w:hAnsi="Times New Roman" w:cs="Times New Roman"/>
          <w:bCs/>
          <w:sz w:val="24"/>
          <w:szCs w:val="24"/>
        </w:rPr>
        <w:lastRenderedPageBreak/>
        <w:t>Please note, while it is not required during Stage 1 of the application process, organizations will need to obtain a DUNS number and SAM registration prior to any award under this APS (see “Obtaining a DUNS number and SAM registration</w:t>
      </w:r>
      <w:r w:rsidR="00BC7790">
        <w:rPr>
          <w:rStyle w:val="FootnoteReference"/>
          <w:rFonts w:ascii="Times New Roman" w:hAnsi="Times New Roman" w:cs="Times New Roman"/>
          <w:bCs/>
          <w:sz w:val="24"/>
          <w:szCs w:val="24"/>
        </w:rPr>
        <w:footnoteReference w:id="2"/>
      </w:r>
      <w:r w:rsidRPr="00296D6C">
        <w:rPr>
          <w:rFonts w:ascii="Times New Roman" w:hAnsi="Times New Roman" w:cs="Times New Roman"/>
          <w:bCs/>
          <w:sz w:val="24"/>
          <w:szCs w:val="24"/>
        </w:rPr>
        <w:t>). No more than one application per organization (as prime or sub applicant) will be accepted.</w:t>
      </w:r>
    </w:p>
    <w:p w14:paraId="06494955" w14:textId="77777777" w:rsidR="00F81BCB" w:rsidRPr="00296D6C" w:rsidRDefault="00F81BCB" w:rsidP="00F81BCB">
      <w:pPr>
        <w:jc w:val="left"/>
        <w:rPr>
          <w:rFonts w:ascii="Times New Roman" w:hAnsi="Times New Roman" w:cs="Times New Roman"/>
          <w:bCs/>
          <w:sz w:val="24"/>
          <w:szCs w:val="24"/>
        </w:rPr>
      </w:pPr>
    </w:p>
    <w:p w14:paraId="448EFBA6" w14:textId="4DFA2602" w:rsidR="00F81BCB" w:rsidRPr="00296D6C" w:rsidRDefault="00F81BCB" w:rsidP="00F81BCB">
      <w:pPr>
        <w:jc w:val="left"/>
        <w:rPr>
          <w:rFonts w:ascii="Times New Roman" w:hAnsi="Times New Roman" w:cs="Times New Roman"/>
          <w:bCs/>
          <w:sz w:val="24"/>
          <w:szCs w:val="24"/>
        </w:rPr>
      </w:pPr>
      <w:r w:rsidRPr="00296D6C">
        <w:rPr>
          <w:rFonts w:ascii="Times New Roman" w:hAnsi="Times New Roman" w:cs="Times New Roman"/>
          <w:bCs/>
          <w:sz w:val="24"/>
          <w:szCs w:val="24"/>
        </w:rPr>
        <w:t>The organizations that fulfill</w:t>
      </w:r>
      <w:r w:rsidR="00BC7790">
        <w:rPr>
          <w:rFonts w:ascii="Times New Roman" w:hAnsi="Times New Roman" w:cs="Times New Roman"/>
          <w:bCs/>
          <w:sz w:val="24"/>
          <w:szCs w:val="24"/>
        </w:rPr>
        <w:t>s</w:t>
      </w:r>
      <w:r w:rsidRPr="00296D6C">
        <w:rPr>
          <w:rFonts w:ascii="Times New Roman" w:hAnsi="Times New Roman" w:cs="Times New Roman"/>
          <w:bCs/>
          <w:sz w:val="24"/>
          <w:szCs w:val="24"/>
        </w:rPr>
        <w:t xml:space="preserve"> their requirements to participate must: </w:t>
      </w:r>
    </w:p>
    <w:p w14:paraId="3C58EADE" w14:textId="77777777" w:rsidR="00F81BCB" w:rsidRPr="00296D6C" w:rsidRDefault="00F81BCB" w:rsidP="00F81BCB">
      <w:pPr>
        <w:jc w:val="left"/>
        <w:rPr>
          <w:rFonts w:ascii="Times New Roman" w:hAnsi="Times New Roman" w:cs="Times New Roman"/>
          <w:bCs/>
          <w:sz w:val="24"/>
          <w:szCs w:val="24"/>
        </w:rPr>
      </w:pPr>
      <w:r w:rsidRPr="00296D6C">
        <w:rPr>
          <w:rFonts w:ascii="Times New Roman" w:hAnsi="Times New Roman" w:cs="Times New Roman"/>
          <w:bCs/>
          <w:sz w:val="24"/>
          <w:szCs w:val="24"/>
        </w:rPr>
        <w:t xml:space="preserve">Allow Empleando Futuros to complete necessary pre-award reviews of these organizations to determine their administrative and management capacity.  </w:t>
      </w:r>
    </w:p>
    <w:p w14:paraId="3A371F24" w14:textId="77777777" w:rsidR="00F81BCB" w:rsidRPr="00296D6C" w:rsidRDefault="00F81BCB" w:rsidP="00F81BCB">
      <w:pPr>
        <w:jc w:val="left"/>
        <w:rPr>
          <w:rFonts w:ascii="Times New Roman" w:hAnsi="Times New Roman" w:cs="Times New Roman"/>
          <w:bCs/>
          <w:sz w:val="24"/>
          <w:szCs w:val="24"/>
        </w:rPr>
      </w:pPr>
      <w:r w:rsidRPr="00296D6C">
        <w:rPr>
          <w:rFonts w:ascii="Times New Roman" w:hAnsi="Times New Roman" w:cs="Times New Roman"/>
          <w:bCs/>
          <w:sz w:val="24"/>
          <w:szCs w:val="24"/>
        </w:rPr>
        <w:t xml:space="preserve"> </w:t>
      </w:r>
    </w:p>
    <w:p w14:paraId="6FB26F68" w14:textId="77777777" w:rsidR="00F81BCB" w:rsidRPr="00296D6C" w:rsidRDefault="00F81BCB" w:rsidP="00F81BCB">
      <w:pPr>
        <w:jc w:val="left"/>
        <w:rPr>
          <w:rFonts w:ascii="Times New Roman" w:hAnsi="Times New Roman" w:cs="Times New Roman"/>
          <w:bCs/>
          <w:sz w:val="24"/>
          <w:szCs w:val="24"/>
        </w:rPr>
      </w:pPr>
      <w:r w:rsidRPr="00296D6C">
        <w:rPr>
          <w:rFonts w:ascii="Times New Roman" w:hAnsi="Times New Roman" w:cs="Times New Roman"/>
          <w:bCs/>
          <w:sz w:val="24"/>
          <w:szCs w:val="24"/>
        </w:rPr>
        <w:t>The standard clauses or provisions for awards are generally prescribed by law and regulation. Information regarding clauses and provisions will be offered to the applicant when the award is drafted, but USAID Standard Provisions will apply (ADS 303.3.8).</w:t>
      </w:r>
    </w:p>
    <w:p w14:paraId="2B68E5FD" w14:textId="77777777" w:rsidR="00F81BCB" w:rsidRPr="00296D6C" w:rsidRDefault="00F81BCB" w:rsidP="00F81BCB">
      <w:pPr>
        <w:jc w:val="left"/>
        <w:rPr>
          <w:rFonts w:ascii="Times New Roman" w:hAnsi="Times New Roman" w:cs="Times New Roman"/>
          <w:bCs/>
          <w:sz w:val="24"/>
          <w:szCs w:val="24"/>
        </w:rPr>
      </w:pPr>
    </w:p>
    <w:p w14:paraId="724BE277" w14:textId="77777777" w:rsidR="00F81BCB" w:rsidRPr="00296D6C" w:rsidRDefault="00F81BCB" w:rsidP="00F81BCB">
      <w:pPr>
        <w:jc w:val="left"/>
        <w:rPr>
          <w:rFonts w:ascii="Times New Roman" w:hAnsi="Times New Roman" w:cs="Times New Roman"/>
          <w:b/>
          <w:sz w:val="24"/>
          <w:szCs w:val="24"/>
        </w:rPr>
      </w:pPr>
      <w:r w:rsidRPr="00296D6C">
        <w:rPr>
          <w:rFonts w:ascii="Times New Roman" w:hAnsi="Times New Roman" w:cs="Times New Roman"/>
          <w:b/>
          <w:sz w:val="24"/>
          <w:szCs w:val="24"/>
        </w:rPr>
        <w:t>SUBMISSION REQUIREMENTS</w:t>
      </w:r>
    </w:p>
    <w:p w14:paraId="643BDAFA" w14:textId="77777777" w:rsidR="00F81BCB" w:rsidRPr="00296D6C" w:rsidRDefault="00F81BCB" w:rsidP="00F81BCB">
      <w:pPr>
        <w:jc w:val="left"/>
        <w:rPr>
          <w:rFonts w:ascii="Times New Roman" w:hAnsi="Times New Roman" w:cs="Times New Roman"/>
          <w:bCs/>
          <w:sz w:val="24"/>
          <w:szCs w:val="24"/>
        </w:rPr>
      </w:pPr>
    </w:p>
    <w:p w14:paraId="674C8A73"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296D6C">
        <w:rPr>
          <w:rFonts w:ascii="Times New Roman" w:hAnsi="Times New Roman" w:cs="Times New Roman"/>
          <w:bCs/>
          <w:sz w:val="24"/>
          <w:szCs w:val="24"/>
        </w:rPr>
        <w:t>The concept note template can be found in Annex A of the APS.</w:t>
      </w:r>
    </w:p>
    <w:p w14:paraId="7E68519D"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296D6C">
        <w:rPr>
          <w:rFonts w:ascii="Times New Roman" w:hAnsi="Times New Roman" w:cs="Times New Roman"/>
          <w:bCs/>
          <w:sz w:val="24"/>
          <w:szCs w:val="24"/>
        </w:rPr>
        <w:t xml:space="preserve"> </w:t>
      </w:r>
    </w:p>
    <w:p w14:paraId="030FED33" w14:textId="4D64539F"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296D6C">
        <w:rPr>
          <w:rFonts w:ascii="Times New Roman" w:hAnsi="Times New Roman" w:cs="Times New Roman"/>
          <w:bCs/>
          <w:sz w:val="24"/>
          <w:szCs w:val="24"/>
        </w:rPr>
        <w:t xml:space="preserve">The concept note in the predetermined format must be sent to the Grants Unit at email </w:t>
      </w:r>
      <w:hyperlink r:id="rId7">
        <w:r w:rsidRPr="00296D6C">
          <w:rPr>
            <w:rFonts w:ascii="Times New Roman" w:eastAsia="Times New Roman" w:hAnsi="Times New Roman" w:cs="Times New Roman"/>
            <w:color w:val="0563C1"/>
            <w:sz w:val="24"/>
            <w:szCs w:val="24"/>
            <w:u w:val="single"/>
          </w:rPr>
          <w:t>adquisiciones@banyanglobal.com</w:t>
        </w:r>
      </w:hyperlink>
      <w:r w:rsidRPr="00296D6C">
        <w:rPr>
          <w:rFonts w:ascii="Times New Roman" w:hAnsi="Times New Roman" w:cs="Times New Roman"/>
          <w:bCs/>
          <w:sz w:val="24"/>
          <w:szCs w:val="24"/>
        </w:rPr>
        <w:t xml:space="preserve"> and titled with the subject line: </w:t>
      </w:r>
      <w:r w:rsidRPr="00296D6C">
        <w:rPr>
          <w:rFonts w:ascii="Times New Roman" w:hAnsi="Times New Roman" w:cs="Times New Roman"/>
          <w:b/>
          <w:sz w:val="24"/>
          <w:szCs w:val="24"/>
        </w:rPr>
        <w:t>HON-APS-002, concept note + ORG NAME</w:t>
      </w:r>
      <w:r w:rsidRPr="00296D6C">
        <w:rPr>
          <w:rFonts w:ascii="Times New Roman" w:hAnsi="Times New Roman" w:cs="Times New Roman"/>
          <w:bCs/>
          <w:sz w:val="24"/>
          <w:szCs w:val="24"/>
        </w:rPr>
        <w:t>. Concept</w:t>
      </w:r>
      <w:r w:rsidR="00296D6C">
        <w:rPr>
          <w:rFonts w:ascii="Times New Roman" w:hAnsi="Times New Roman" w:cs="Times New Roman"/>
          <w:bCs/>
          <w:sz w:val="24"/>
          <w:szCs w:val="24"/>
        </w:rPr>
        <w:t xml:space="preserve"> note</w:t>
      </w:r>
      <w:r w:rsidRPr="00296D6C">
        <w:rPr>
          <w:rFonts w:ascii="Times New Roman" w:hAnsi="Times New Roman" w:cs="Times New Roman"/>
          <w:bCs/>
          <w:sz w:val="24"/>
          <w:szCs w:val="24"/>
        </w:rPr>
        <w:t>s are accepted on a rolling basis from September 18, 2020 to June 30, 2021.</w:t>
      </w:r>
    </w:p>
    <w:p w14:paraId="150B6611"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14:paraId="715757EB" w14:textId="1CE8D3A1"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The concept no</w:t>
      </w:r>
      <w:r w:rsidR="00296D6C">
        <w:rPr>
          <w:rFonts w:ascii="Times New Roman" w:hAnsi="Times New Roman" w:cs="Times New Roman"/>
          <w:sz w:val="24"/>
          <w:szCs w:val="24"/>
        </w:rPr>
        <w:t>t</w:t>
      </w:r>
      <w:r w:rsidRPr="00296D6C">
        <w:rPr>
          <w:rFonts w:ascii="Times New Roman" w:hAnsi="Times New Roman" w:cs="Times New Roman"/>
          <w:sz w:val="24"/>
          <w:szCs w:val="24"/>
        </w:rPr>
        <w:t xml:space="preserve">es must: </w:t>
      </w:r>
    </w:p>
    <w:p w14:paraId="3ED4B6A0"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016EF377" w14:textId="77777777" w:rsidR="00F81BCB" w:rsidRPr="00296D6C" w:rsidRDefault="00F81BCB" w:rsidP="00F81BCB">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 xml:space="preserve">Address the Review / Selection Criteria outlined in this APS </w:t>
      </w:r>
    </w:p>
    <w:p w14:paraId="187EDFD2" w14:textId="77777777" w:rsidR="00F81BCB" w:rsidRPr="00296D6C" w:rsidRDefault="00F81BCB" w:rsidP="00F81BCB">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 xml:space="preserve">No more than 2 pages in length, with no smaller than 12-point Times New Roman font. Applicants should use standard 1-inch margins on all sides (top, bottom, sides) and US-letter sized document (8.5 inches by 11 inches) </w:t>
      </w:r>
    </w:p>
    <w:p w14:paraId="565D289F" w14:textId="77777777" w:rsidR="00F81BCB" w:rsidRPr="00296D6C" w:rsidRDefault="00F81BCB" w:rsidP="00F81BCB">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 xml:space="preserve">Be in PDF or MS Word format </w:t>
      </w:r>
    </w:p>
    <w:p w14:paraId="4EEC3CFB"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
        <w:jc w:val="both"/>
        <w:rPr>
          <w:rFonts w:ascii="Times New Roman" w:hAnsi="Times New Roman" w:cs="Times New Roman"/>
          <w:sz w:val="24"/>
          <w:szCs w:val="24"/>
        </w:rPr>
      </w:pPr>
    </w:p>
    <w:p w14:paraId="57EC49D7"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Concept notes should not include financial or budgetary information.</w:t>
      </w:r>
    </w:p>
    <w:p w14:paraId="1ED9A316" w14:textId="77777777" w:rsidR="00F81BCB" w:rsidRPr="00296D6C" w:rsidRDefault="00F81BCB" w:rsidP="00F81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1E523EA3" w14:textId="28642C6E"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b/>
          <w:sz w:val="24"/>
          <w:szCs w:val="24"/>
          <w:u w:val="single"/>
        </w:rPr>
        <w:t xml:space="preserve">STAGE </w:t>
      </w:r>
      <w:r w:rsidR="006A19F5" w:rsidRPr="00296D6C">
        <w:rPr>
          <w:rFonts w:ascii="Times New Roman" w:hAnsi="Times New Roman" w:cs="Times New Roman"/>
          <w:b/>
          <w:sz w:val="24"/>
          <w:szCs w:val="24"/>
          <w:u w:val="single"/>
        </w:rPr>
        <w:t>1</w:t>
      </w:r>
      <w:r w:rsidRPr="00296D6C">
        <w:rPr>
          <w:rFonts w:ascii="Times New Roman" w:hAnsi="Times New Roman" w:cs="Times New Roman"/>
          <w:b/>
          <w:sz w:val="24"/>
          <w:szCs w:val="24"/>
          <w:u w:val="single"/>
        </w:rPr>
        <w:t xml:space="preserve"> CONCEPT NOTE REVIEW /SELECTION PROCESS </w:t>
      </w:r>
    </w:p>
    <w:p w14:paraId="5439BD2B"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sz w:val="24"/>
          <w:szCs w:val="24"/>
        </w:rPr>
        <w:t>Concept note submissions will be evaluated against the below criteria.  All responsive applicants will be graded on the following scale for each of the criteria.  Non-responsive applicants will not be reviewed or graded.</w:t>
      </w:r>
    </w:p>
    <w:p w14:paraId="461AFF2D" w14:textId="77777777" w:rsidR="00F81BCB" w:rsidRPr="00296D6C" w:rsidRDefault="00F81BCB" w:rsidP="00F81BCB">
      <w:pPr>
        <w:jc w:val="left"/>
        <w:rPr>
          <w:rFonts w:ascii="Times New Roman" w:hAnsi="Times New Roman" w:cs="Times New Roman"/>
          <w:sz w:val="24"/>
          <w:szCs w:val="24"/>
        </w:rPr>
      </w:pPr>
    </w:p>
    <w:p w14:paraId="14BC320C" w14:textId="44DD3149" w:rsidR="00F81BCB" w:rsidRPr="00296D6C" w:rsidRDefault="006A19F5" w:rsidP="00F81BCB">
      <w:pPr>
        <w:jc w:val="left"/>
        <w:rPr>
          <w:rFonts w:ascii="Times New Roman" w:hAnsi="Times New Roman" w:cs="Times New Roman"/>
          <w:b/>
          <w:sz w:val="24"/>
          <w:szCs w:val="24"/>
        </w:rPr>
      </w:pPr>
      <w:r w:rsidRPr="00296D6C">
        <w:rPr>
          <w:rFonts w:ascii="Times New Roman" w:hAnsi="Times New Roman" w:cs="Times New Roman"/>
          <w:b/>
          <w:sz w:val="24"/>
          <w:szCs w:val="24"/>
        </w:rPr>
        <w:t>Scale</w:t>
      </w:r>
    </w:p>
    <w:p w14:paraId="74B88D9D" w14:textId="77777777" w:rsidR="006A19F5" w:rsidRPr="00296D6C" w:rsidRDefault="006A19F5" w:rsidP="00F81BCB">
      <w:pPr>
        <w:jc w:val="left"/>
        <w:rPr>
          <w:rFonts w:ascii="Times New Roman" w:hAnsi="Times New Roman" w:cs="Times New Roman"/>
          <w:b/>
          <w:sz w:val="24"/>
          <w:szCs w:val="24"/>
        </w:rPr>
      </w:pPr>
    </w:p>
    <w:p w14:paraId="12D8C1E4"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sz w:val="24"/>
          <w:szCs w:val="24"/>
          <w:u w:val="single"/>
        </w:rPr>
        <w:t>Excellent</w:t>
      </w:r>
      <w:r w:rsidRPr="00296D6C">
        <w:rPr>
          <w:rFonts w:ascii="Times New Roman" w:hAnsi="Times New Roman" w:cs="Times New Roman"/>
          <w:sz w:val="24"/>
          <w:szCs w:val="24"/>
        </w:rPr>
        <w:t>: Exceeds expectations in a comprehensive and thoughtful way and exhibits no major deficiencies.</w:t>
      </w:r>
    </w:p>
    <w:p w14:paraId="2092FEE7" w14:textId="77777777" w:rsidR="00F81BCB" w:rsidRPr="00296D6C" w:rsidRDefault="00F81BCB" w:rsidP="00F81BCB">
      <w:pPr>
        <w:jc w:val="left"/>
        <w:rPr>
          <w:rFonts w:ascii="Times New Roman" w:hAnsi="Times New Roman" w:cs="Times New Roman"/>
          <w:sz w:val="24"/>
          <w:szCs w:val="24"/>
        </w:rPr>
      </w:pPr>
    </w:p>
    <w:p w14:paraId="4249AACD"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sz w:val="24"/>
          <w:szCs w:val="24"/>
          <w:u w:val="single"/>
        </w:rPr>
        <w:t>Very Good</w:t>
      </w:r>
      <w:r w:rsidRPr="00296D6C">
        <w:rPr>
          <w:rFonts w:ascii="Times New Roman" w:hAnsi="Times New Roman" w:cs="Times New Roman"/>
          <w:sz w:val="24"/>
          <w:szCs w:val="24"/>
        </w:rPr>
        <w:t xml:space="preserve">: Demonstrates overall competence, meets all minimum requirements, and exceeds requirements in some areas, but not all. Even if there are some identified weaknesses, the </w:t>
      </w:r>
      <w:r w:rsidRPr="00296D6C">
        <w:rPr>
          <w:rFonts w:ascii="Times New Roman" w:hAnsi="Times New Roman" w:cs="Times New Roman"/>
          <w:sz w:val="24"/>
          <w:szCs w:val="24"/>
        </w:rPr>
        <w:lastRenderedPageBreak/>
        <w:t>applicant demonstrates that it can successfully complete all deliverables in a timely, efficient, and economical manner.</w:t>
      </w:r>
    </w:p>
    <w:p w14:paraId="1F2A4DDF" w14:textId="77777777" w:rsidR="00F81BCB" w:rsidRPr="00296D6C" w:rsidRDefault="00F81BCB" w:rsidP="00F81BCB">
      <w:pPr>
        <w:jc w:val="left"/>
        <w:rPr>
          <w:rFonts w:ascii="Times New Roman" w:hAnsi="Times New Roman" w:cs="Times New Roman"/>
          <w:sz w:val="24"/>
          <w:szCs w:val="24"/>
        </w:rPr>
      </w:pPr>
    </w:p>
    <w:p w14:paraId="34FA1DDB"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sz w:val="24"/>
          <w:szCs w:val="24"/>
          <w:u w:val="single"/>
        </w:rPr>
        <w:t>Good</w:t>
      </w:r>
      <w:r w:rsidRPr="00296D6C">
        <w:rPr>
          <w:rFonts w:ascii="Times New Roman" w:hAnsi="Times New Roman" w:cs="Times New Roman"/>
          <w:sz w:val="24"/>
          <w:szCs w:val="24"/>
        </w:rPr>
        <w:t>: Meets requirements. While the applicant demonstrates an ability to complete the work in some areas, there are some significant weaknesses or deficiencies.</w:t>
      </w:r>
    </w:p>
    <w:p w14:paraId="7A583D16" w14:textId="77777777" w:rsidR="00F81BCB" w:rsidRPr="00296D6C" w:rsidRDefault="00F81BCB" w:rsidP="00F81BCB">
      <w:pPr>
        <w:jc w:val="left"/>
        <w:rPr>
          <w:rFonts w:ascii="Times New Roman" w:hAnsi="Times New Roman" w:cs="Times New Roman"/>
          <w:sz w:val="24"/>
          <w:szCs w:val="24"/>
        </w:rPr>
      </w:pPr>
    </w:p>
    <w:p w14:paraId="262C6FBA"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sz w:val="24"/>
          <w:szCs w:val="24"/>
          <w:u w:val="single"/>
        </w:rPr>
        <w:t>Fair</w:t>
      </w:r>
      <w:r w:rsidRPr="00296D6C">
        <w:rPr>
          <w:rFonts w:ascii="Times New Roman" w:hAnsi="Times New Roman" w:cs="Times New Roman"/>
          <w:sz w:val="24"/>
          <w:szCs w:val="24"/>
        </w:rPr>
        <w:t>: Minimally meets basic requirements or demonstrates a limited understanding of the requirements.</w:t>
      </w:r>
    </w:p>
    <w:p w14:paraId="11C6FA6E" w14:textId="77777777" w:rsidR="00F81BCB" w:rsidRPr="00296D6C" w:rsidRDefault="00F81BCB" w:rsidP="00F81BCB">
      <w:pPr>
        <w:jc w:val="left"/>
        <w:rPr>
          <w:rFonts w:ascii="Times New Roman" w:hAnsi="Times New Roman" w:cs="Times New Roman"/>
          <w:sz w:val="24"/>
          <w:szCs w:val="24"/>
        </w:rPr>
      </w:pPr>
    </w:p>
    <w:p w14:paraId="198208DB"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sz w:val="24"/>
          <w:szCs w:val="24"/>
          <w:u w:val="single"/>
        </w:rPr>
        <w:t>Poor</w:t>
      </w:r>
      <w:r w:rsidRPr="00296D6C">
        <w:rPr>
          <w:rFonts w:ascii="Times New Roman" w:hAnsi="Times New Roman" w:cs="Times New Roman"/>
          <w:sz w:val="24"/>
          <w:szCs w:val="24"/>
        </w:rPr>
        <w:t>: Many deficiencies, including failure to address key elements, failure to understand work necessary to perform the required tasks, or failure to provide a reasonable approach to fulfilling requirements.</w:t>
      </w:r>
    </w:p>
    <w:p w14:paraId="2C9A8A8F" w14:textId="77777777" w:rsidR="00F81BCB" w:rsidRPr="00296D6C" w:rsidRDefault="00F81BCB" w:rsidP="00F81BCB">
      <w:pPr>
        <w:jc w:val="left"/>
        <w:rPr>
          <w:rFonts w:ascii="Times New Roman" w:hAnsi="Times New Roman" w:cs="Times New Roman"/>
          <w:sz w:val="24"/>
          <w:szCs w:val="24"/>
        </w:rPr>
      </w:pPr>
    </w:p>
    <w:p w14:paraId="3FC250FD" w14:textId="77777777" w:rsidR="00F81BCB" w:rsidRPr="00296D6C" w:rsidRDefault="00F81BCB" w:rsidP="00F81BCB">
      <w:pPr>
        <w:jc w:val="left"/>
        <w:rPr>
          <w:rFonts w:ascii="Times New Roman" w:hAnsi="Times New Roman" w:cs="Times New Roman"/>
          <w:b/>
          <w:sz w:val="24"/>
          <w:szCs w:val="24"/>
        </w:rPr>
      </w:pPr>
      <w:r w:rsidRPr="00296D6C">
        <w:rPr>
          <w:rFonts w:ascii="Times New Roman" w:hAnsi="Times New Roman" w:cs="Times New Roman"/>
          <w:b/>
          <w:sz w:val="24"/>
          <w:szCs w:val="24"/>
        </w:rPr>
        <w:t xml:space="preserve">Stage 1 – Concept Criteria </w:t>
      </w:r>
    </w:p>
    <w:p w14:paraId="1CA9C6DD"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sz w:val="24"/>
          <w:szCs w:val="24"/>
        </w:rPr>
        <w:t>The received concept notes will be evaluated according to the following criteria:</w:t>
      </w:r>
    </w:p>
    <w:p w14:paraId="383ED4AB" w14:textId="77777777" w:rsidR="00F81BCB" w:rsidRPr="00296D6C" w:rsidRDefault="00F81BCB" w:rsidP="00F81BCB">
      <w:pPr>
        <w:jc w:val="left"/>
        <w:rPr>
          <w:rFonts w:ascii="Times New Roman" w:hAnsi="Times New Roman" w:cs="Times New Roman"/>
          <w:b/>
          <w:sz w:val="24"/>
          <w:szCs w:val="24"/>
        </w:rPr>
      </w:pPr>
    </w:p>
    <w:p w14:paraId="5D71696E"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b/>
          <w:sz w:val="24"/>
          <w:szCs w:val="24"/>
        </w:rPr>
        <w:t xml:space="preserve">Relevance to Local Context: </w:t>
      </w:r>
      <w:r w:rsidRPr="00296D6C">
        <w:rPr>
          <w:rFonts w:ascii="Times New Roman" w:hAnsi="Times New Roman" w:cs="Times New Roman"/>
          <w:sz w:val="24"/>
          <w:szCs w:val="24"/>
        </w:rPr>
        <w:t>Demonstrated understanding of the local context.</w:t>
      </w:r>
    </w:p>
    <w:p w14:paraId="62E67B79" w14:textId="77777777" w:rsidR="00F81BCB" w:rsidRPr="00296D6C" w:rsidRDefault="00F81BCB" w:rsidP="00F81BCB">
      <w:pPr>
        <w:jc w:val="left"/>
        <w:rPr>
          <w:rFonts w:ascii="Times New Roman" w:hAnsi="Times New Roman" w:cs="Times New Roman"/>
          <w:sz w:val="24"/>
          <w:szCs w:val="24"/>
        </w:rPr>
      </w:pPr>
    </w:p>
    <w:p w14:paraId="3F1BBAFB"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b/>
          <w:sz w:val="24"/>
          <w:szCs w:val="24"/>
        </w:rPr>
        <w:t>Ability to Implement in a Short Period of Time:</w:t>
      </w:r>
      <w:r w:rsidRPr="00296D6C">
        <w:rPr>
          <w:rFonts w:ascii="Times New Roman" w:hAnsi="Times New Roman" w:cs="Times New Roman"/>
          <w:sz w:val="24"/>
          <w:szCs w:val="24"/>
        </w:rPr>
        <w:t xml:space="preserve"> The ability for the applicant to feasibly implement proposed concepts and/or activities and demonstrate clear benefit to locally led development.  </w:t>
      </w:r>
    </w:p>
    <w:p w14:paraId="25E109D9" w14:textId="77777777" w:rsidR="00F81BCB" w:rsidRPr="00296D6C" w:rsidRDefault="00F81BCB" w:rsidP="00F81BCB">
      <w:pPr>
        <w:jc w:val="left"/>
        <w:rPr>
          <w:rFonts w:ascii="Times New Roman" w:hAnsi="Times New Roman" w:cs="Times New Roman"/>
          <w:sz w:val="24"/>
          <w:szCs w:val="24"/>
        </w:rPr>
      </w:pPr>
    </w:p>
    <w:p w14:paraId="45439B6E" w14:textId="77777777" w:rsidR="00F81BCB" w:rsidRPr="00296D6C" w:rsidRDefault="00F81BCB" w:rsidP="00F81BCB">
      <w:pPr>
        <w:jc w:val="left"/>
        <w:rPr>
          <w:rFonts w:ascii="Times New Roman" w:hAnsi="Times New Roman" w:cs="Times New Roman"/>
          <w:sz w:val="24"/>
          <w:szCs w:val="24"/>
        </w:rPr>
      </w:pPr>
      <w:r w:rsidRPr="00296D6C">
        <w:rPr>
          <w:rFonts w:ascii="Times New Roman" w:hAnsi="Times New Roman" w:cs="Times New Roman"/>
          <w:b/>
          <w:sz w:val="24"/>
          <w:szCs w:val="24"/>
        </w:rPr>
        <w:t>Relevant Experience:</w:t>
      </w:r>
      <w:r w:rsidRPr="00296D6C">
        <w:rPr>
          <w:rFonts w:ascii="Times New Roman" w:hAnsi="Times New Roman" w:cs="Times New Roman"/>
          <w:sz w:val="24"/>
          <w:szCs w:val="24"/>
        </w:rPr>
        <w:t xml:space="preserve"> Empleando Futuros will consider the organization’s experience in evaluating the ability of the organization to undertake the work. If relevant, the organization may include information on individuals anticipated to perform the work.</w:t>
      </w:r>
    </w:p>
    <w:p w14:paraId="7E09B90A" w14:textId="7510692C" w:rsidR="004D0F6E" w:rsidRPr="00616308" w:rsidRDefault="004D0F6E" w:rsidP="00C340A4">
      <w:pPr>
        <w:jc w:val="left"/>
        <w:rPr>
          <w:rFonts w:ascii="Times New Roman" w:hAnsi="Times New Roman" w:cs="Times New Roman"/>
          <w:sz w:val="24"/>
          <w:szCs w:val="24"/>
        </w:rPr>
      </w:pPr>
      <w:r w:rsidRPr="00616308">
        <w:rPr>
          <w:rFonts w:ascii="Times New Roman" w:hAnsi="Times New Roman" w:cs="Times New Roman"/>
          <w:sz w:val="24"/>
          <w:szCs w:val="24"/>
        </w:rPr>
        <w:t xml:space="preserve"> </w:t>
      </w:r>
    </w:p>
    <w:p w14:paraId="1FDAC38E" w14:textId="77777777" w:rsidR="00DE6B42" w:rsidRPr="00616308" w:rsidRDefault="00DE6B42" w:rsidP="00C340A4">
      <w:pPr>
        <w:jc w:val="left"/>
        <w:rPr>
          <w:rFonts w:ascii="Times New Roman" w:hAnsi="Times New Roman" w:cs="Times New Roman"/>
          <w:b/>
          <w:sz w:val="24"/>
          <w:szCs w:val="24"/>
        </w:rPr>
      </w:pPr>
    </w:p>
    <w:p w14:paraId="00D5B9C1" w14:textId="4C0EAE5A" w:rsidR="008771E9" w:rsidRPr="00616308" w:rsidRDefault="008771E9" w:rsidP="00C340A4">
      <w:pPr>
        <w:jc w:val="left"/>
        <w:rPr>
          <w:rFonts w:ascii="Times New Roman" w:hAnsi="Times New Roman" w:cs="Times New Roman"/>
          <w:sz w:val="24"/>
          <w:szCs w:val="24"/>
        </w:rPr>
      </w:pPr>
      <w:r w:rsidRPr="00616308">
        <w:rPr>
          <w:rFonts w:ascii="Times New Roman" w:hAnsi="Times New Roman" w:cs="Times New Roman"/>
          <w:sz w:val="24"/>
          <w:szCs w:val="24"/>
        </w:rPr>
        <w:t xml:space="preserve">  </w:t>
      </w:r>
    </w:p>
    <w:p w14:paraId="22D11F3E" w14:textId="77777777" w:rsidR="000B4818" w:rsidRPr="00616308" w:rsidRDefault="000B4818" w:rsidP="00C340A4">
      <w:pPr>
        <w:jc w:val="left"/>
        <w:rPr>
          <w:rFonts w:ascii="Times New Roman" w:hAnsi="Times New Roman" w:cs="Times New Roman"/>
          <w:sz w:val="24"/>
          <w:szCs w:val="24"/>
        </w:rPr>
      </w:pPr>
    </w:p>
    <w:p w14:paraId="139BEEF5" w14:textId="602ADE28" w:rsidR="007B6CCE" w:rsidRPr="00616308" w:rsidRDefault="007B6CCE" w:rsidP="00C340A4">
      <w:pPr>
        <w:jc w:val="left"/>
        <w:rPr>
          <w:rFonts w:ascii="Times New Roman" w:hAnsi="Times New Roman" w:cs="Times New Roman"/>
          <w:sz w:val="24"/>
          <w:szCs w:val="24"/>
        </w:rPr>
      </w:pPr>
      <w:bookmarkStart w:id="0" w:name="_1v1yuxt" w:colFirst="0" w:colLast="0"/>
      <w:bookmarkEnd w:id="0"/>
    </w:p>
    <w:p w14:paraId="02A1DE50" w14:textId="77777777" w:rsidR="006D5A3A" w:rsidRPr="00616308" w:rsidRDefault="006D5A3A">
      <w:pPr>
        <w:jc w:val="left"/>
        <w:rPr>
          <w:rFonts w:ascii="Times New Roman" w:hAnsi="Times New Roman" w:cs="Times New Roman"/>
          <w:sz w:val="24"/>
          <w:szCs w:val="24"/>
        </w:rPr>
        <w:sectPr w:rsidR="006D5A3A" w:rsidRPr="00616308">
          <w:pgSz w:w="12240" w:h="15840"/>
          <w:pgMar w:top="1440" w:right="1440" w:bottom="1440" w:left="1440" w:header="720" w:footer="720" w:gutter="0"/>
          <w:cols w:space="720"/>
          <w:docGrid w:linePitch="360"/>
        </w:sectPr>
      </w:pPr>
    </w:p>
    <w:p w14:paraId="0D8273A8" w14:textId="4739241D" w:rsidR="00C340A4" w:rsidRPr="006A19F5" w:rsidRDefault="006D5A3A">
      <w:pPr>
        <w:jc w:val="left"/>
        <w:rPr>
          <w:rFonts w:ascii="Times New Roman" w:hAnsi="Times New Roman" w:cs="Times New Roman"/>
          <w:sz w:val="24"/>
          <w:szCs w:val="24"/>
        </w:rPr>
      </w:pPr>
      <w:r w:rsidRPr="006A19F5">
        <w:rPr>
          <w:rFonts w:ascii="Times New Roman" w:hAnsi="Times New Roman" w:cs="Times New Roman"/>
          <w:b/>
          <w:bCs/>
          <w:sz w:val="24"/>
          <w:szCs w:val="24"/>
        </w:rPr>
        <w:lastRenderedPageBreak/>
        <w:t>A</w:t>
      </w:r>
      <w:r w:rsidR="006A19F5" w:rsidRPr="006A19F5">
        <w:rPr>
          <w:rFonts w:ascii="Times New Roman" w:hAnsi="Times New Roman" w:cs="Times New Roman"/>
          <w:b/>
          <w:bCs/>
          <w:sz w:val="24"/>
          <w:szCs w:val="24"/>
        </w:rPr>
        <w:t>nnex</w:t>
      </w:r>
      <w:r w:rsidRPr="006A19F5">
        <w:rPr>
          <w:rFonts w:ascii="Times New Roman" w:hAnsi="Times New Roman" w:cs="Times New Roman"/>
          <w:b/>
          <w:bCs/>
          <w:sz w:val="24"/>
          <w:szCs w:val="24"/>
        </w:rPr>
        <w:t xml:space="preserve"> A</w:t>
      </w:r>
      <w:r w:rsidRPr="006A19F5">
        <w:rPr>
          <w:rFonts w:ascii="Times New Roman" w:hAnsi="Times New Roman" w:cs="Times New Roman"/>
          <w:sz w:val="24"/>
          <w:szCs w:val="24"/>
        </w:rPr>
        <w:t xml:space="preserve">: </w:t>
      </w:r>
      <w:r w:rsidR="006A19F5" w:rsidRPr="006A19F5">
        <w:rPr>
          <w:rFonts w:ascii="Times New Roman" w:hAnsi="Times New Roman" w:cs="Times New Roman"/>
          <w:b/>
          <w:bCs/>
          <w:sz w:val="24"/>
          <w:szCs w:val="24"/>
        </w:rPr>
        <w:t>Concept Note Template</w:t>
      </w:r>
    </w:p>
    <w:p w14:paraId="3ABDB5B5" w14:textId="1AF0B7E6" w:rsidR="006D5A3A" w:rsidRPr="006A19F5" w:rsidRDefault="006D5A3A">
      <w:pPr>
        <w:jc w:val="left"/>
        <w:rPr>
          <w:rFonts w:ascii="Times New Roman" w:hAnsi="Times New Roman" w:cs="Times New Roman"/>
          <w:sz w:val="24"/>
          <w:szCs w:val="24"/>
        </w:rPr>
      </w:pPr>
    </w:p>
    <w:tbl>
      <w:tblPr>
        <w:tblW w:w="10400" w:type="dxa"/>
        <w:tblLook w:val="04A0" w:firstRow="1" w:lastRow="0" w:firstColumn="1" w:lastColumn="0" w:noHBand="0" w:noVBand="1"/>
      </w:tblPr>
      <w:tblGrid>
        <w:gridCol w:w="4040"/>
        <w:gridCol w:w="6360"/>
      </w:tblGrid>
      <w:tr w:rsidR="0032521D" w:rsidRPr="006A19F5" w14:paraId="09EC9FE7" w14:textId="77777777" w:rsidTr="00F27C92">
        <w:trPr>
          <w:trHeight w:val="348"/>
        </w:trPr>
        <w:tc>
          <w:tcPr>
            <w:tcW w:w="10400" w:type="dxa"/>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bottom"/>
            <w:hideMark/>
          </w:tcPr>
          <w:p w14:paraId="2D4D4F6C" w14:textId="1E376092" w:rsidR="0032521D" w:rsidRPr="006A19F5" w:rsidRDefault="006A19F5" w:rsidP="0032521D">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Concept Note</w:t>
            </w:r>
          </w:p>
        </w:tc>
      </w:tr>
      <w:tr w:rsidR="0032521D" w:rsidRPr="006A19F5" w14:paraId="0A4EF3BC" w14:textId="77777777" w:rsidTr="0032521D">
        <w:trPr>
          <w:trHeight w:val="624"/>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5BF2733" w14:textId="1CE0B57C"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Organization Name</w:t>
            </w:r>
            <w:r w:rsidR="0032521D" w:rsidRPr="006A19F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Business Name</w:t>
            </w:r>
            <w:r w:rsidR="0032521D" w:rsidRPr="006A19F5">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
                <w:bCs/>
                <w:color w:val="000000"/>
                <w:sz w:val="24"/>
                <w:szCs w:val="24"/>
              </w:rPr>
              <w:t>Consortium Name</w:t>
            </w:r>
            <w:r w:rsidR="0032521D" w:rsidRPr="006A19F5">
              <w:rPr>
                <w:rFonts w:ascii="Times New Roman" w:eastAsia="Times New Roman" w:hAnsi="Times New Roman" w:cs="Times New Roman"/>
                <w:b/>
                <w:bCs/>
                <w:color w:val="000000"/>
                <w:sz w:val="24"/>
                <w:szCs w:val="24"/>
              </w:rPr>
              <w:t>:</w:t>
            </w:r>
          </w:p>
        </w:tc>
        <w:tc>
          <w:tcPr>
            <w:tcW w:w="6360" w:type="dxa"/>
            <w:tcBorders>
              <w:top w:val="nil"/>
              <w:left w:val="nil"/>
              <w:bottom w:val="single" w:sz="4" w:space="0" w:color="auto"/>
              <w:right w:val="single" w:sz="4" w:space="0" w:color="auto"/>
            </w:tcBorders>
            <w:shd w:val="clear" w:color="auto" w:fill="auto"/>
            <w:noWrap/>
            <w:vAlign w:val="bottom"/>
            <w:hideMark/>
          </w:tcPr>
          <w:p w14:paraId="214FB7E8"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10259C07"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1E92C78" w14:textId="05B0D90C"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Honduran Organization</w:t>
            </w:r>
          </w:p>
        </w:tc>
        <w:bookmarkStart w:id="1" w:name="RANGE!B3"/>
        <w:tc>
          <w:tcPr>
            <w:tcW w:w="6360" w:type="dxa"/>
            <w:tcBorders>
              <w:top w:val="nil"/>
              <w:left w:val="nil"/>
              <w:bottom w:val="single" w:sz="4" w:space="0" w:color="auto"/>
              <w:right w:val="single" w:sz="4" w:space="0" w:color="auto"/>
            </w:tcBorders>
            <w:shd w:val="clear" w:color="auto" w:fill="auto"/>
            <w:noWrap/>
            <w:vAlign w:val="center"/>
            <w:hideMark/>
          </w:tcPr>
          <w:p w14:paraId="395BC1C6" w14:textId="3D25AC3E" w:rsidR="0032521D" w:rsidRPr="006A19F5" w:rsidRDefault="002913D0" w:rsidP="0032521D">
            <w:pPr>
              <w:jc w:val="left"/>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016878371"/>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32521D"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Yes</w:t>
            </w:r>
            <w:r w:rsidR="0032521D" w:rsidRPr="006A19F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55211756"/>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32521D" w:rsidRPr="006A19F5">
              <w:rPr>
                <w:rFonts w:ascii="Times New Roman" w:eastAsia="Times New Roman" w:hAnsi="Times New Roman" w:cs="Times New Roman"/>
                <w:color w:val="000000"/>
                <w:sz w:val="24"/>
                <w:szCs w:val="24"/>
              </w:rPr>
              <w:t xml:space="preserve">   No</w:t>
            </w:r>
            <w:bookmarkStart w:id="2" w:name="Check2"/>
            <w:bookmarkEnd w:id="1"/>
            <w:bookmarkEnd w:id="2"/>
            <w:r w:rsidR="00296D6C">
              <w:rPr>
                <w:rFonts w:ascii="Times New Roman" w:eastAsia="Times New Roman" w:hAnsi="Times New Roman" w:cs="Times New Roman"/>
                <w:color w:val="000000"/>
                <w:sz w:val="24"/>
                <w:szCs w:val="24"/>
              </w:rPr>
              <w:t xml:space="preserve"> (E</w:t>
            </w:r>
            <w:r w:rsidR="006A19F5">
              <w:rPr>
                <w:rFonts w:ascii="Times New Roman" w:eastAsia="Times New Roman" w:hAnsi="Times New Roman" w:cs="Times New Roman"/>
                <w:color w:val="000000"/>
                <w:sz w:val="24"/>
                <w:szCs w:val="24"/>
              </w:rPr>
              <w:t>xplain status in Honduras</w:t>
            </w:r>
            <w:r w:rsidR="00296D6C">
              <w:rPr>
                <w:rFonts w:ascii="Times New Roman" w:eastAsia="Times New Roman" w:hAnsi="Times New Roman" w:cs="Times New Roman"/>
                <w:color w:val="000000"/>
                <w:sz w:val="24"/>
                <w:szCs w:val="24"/>
              </w:rPr>
              <w:t>)</w:t>
            </w:r>
          </w:p>
        </w:tc>
      </w:tr>
      <w:tr w:rsidR="0032521D" w:rsidRPr="006A19F5" w14:paraId="499E1F33"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DDF7CE2" w14:textId="77777777" w:rsidR="0032521D" w:rsidRPr="006A19F5" w:rsidRDefault="0032521D" w:rsidP="0032521D">
            <w:pPr>
              <w:jc w:val="left"/>
              <w:rPr>
                <w:rFonts w:ascii="Times New Roman" w:eastAsia="Times New Roman" w:hAnsi="Times New Roman" w:cs="Times New Roman"/>
                <w:b/>
                <w:bCs/>
                <w:color w:val="000000"/>
                <w:sz w:val="24"/>
                <w:szCs w:val="24"/>
              </w:rPr>
            </w:pPr>
            <w:r w:rsidRPr="006A19F5">
              <w:rPr>
                <w:rFonts w:ascii="Times New Roman" w:eastAsia="Times New Roman" w:hAnsi="Times New Roman" w:cs="Times New Roman"/>
                <w:b/>
                <w:bCs/>
                <w:color w:val="000000"/>
                <w:sz w:val="24"/>
                <w:szCs w:val="24"/>
              </w:rPr>
              <w:t>RTN:</w:t>
            </w:r>
          </w:p>
        </w:tc>
        <w:tc>
          <w:tcPr>
            <w:tcW w:w="6360" w:type="dxa"/>
            <w:tcBorders>
              <w:top w:val="nil"/>
              <w:left w:val="nil"/>
              <w:bottom w:val="single" w:sz="4" w:space="0" w:color="auto"/>
              <w:right w:val="single" w:sz="4" w:space="0" w:color="auto"/>
            </w:tcBorders>
            <w:shd w:val="clear" w:color="auto" w:fill="auto"/>
            <w:noWrap/>
            <w:vAlign w:val="bottom"/>
            <w:hideMark/>
          </w:tcPr>
          <w:p w14:paraId="51C69064"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1ACD6F96" w14:textId="77777777" w:rsidTr="00863425">
        <w:trPr>
          <w:trHeight w:val="503"/>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21FBD52" w14:textId="53A30828"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Estimated Time of the Project</w:t>
            </w:r>
            <w:r w:rsidR="0032521D" w:rsidRPr="006A19F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no more than 10 months</w:t>
            </w:r>
            <w:r w:rsidR="0032521D" w:rsidRPr="006A19F5">
              <w:rPr>
                <w:rFonts w:ascii="Times New Roman" w:eastAsia="Times New Roman" w:hAnsi="Times New Roman" w:cs="Times New Roman"/>
                <w:b/>
                <w:bCs/>
                <w:color w:val="000000"/>
                <w:sz w:val="24"/>
                <w:szCs w:val="24"/>
              </w:rPr>
              <w:t xml:space="preserve">) </w:t>
            </w:r>
          </w:p>
        </w:tc>
        <w:tc>
          <w:tcPr>
            <w:tcW w:w="6360" w:type="dxa"/>
            <w:tcBorders>
              <w:top w:val="nil"/>
              <w:left w:val="nil"/>
              <w:bottom w:val="single" w:sz="4" w:space="0" w:color="auto"/>
              <w:right w:val="single" w:sz="4" w:space="0" w:color="auto"/>
            </w:tcBorders>
            <w:shd w:val="clear" w:color="auto" w:fill="auto"/>
            <w:noWrap/>
            <w:vAlign w:val="bottom"/>
            <w:hideMark/>
          </w:tcPr>
          <w:p w14:paraId="26AECBCE" w14:textId="36E60702"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r w:rsidR="006A19F5">
              <w:rPr>
                <w:rFonts w:ascii="Times New Roman" w:eastAsia="Times New Roman" w:hAnsi="Times New Roman" w:cs="Times New Roman"/>
                <w:color w:val="000000"/>
                <w:sz w:val="24"/>
                <w:szCs w:val="24"/>
              </w:rPr>
              <w:t>Starting Date</w:t>
            </w:r>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Closing Date</w:t>
            </w:r>
          </w:p>
        </w:tc>
      </w:tr>
      <w:tr w:rsidR="0032521D" w:rsidRPr="006A19F5" w14:paraId="3D14E415"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63E877C" w14:textId="3FC347F4"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Information of the point of contact</w:t>
            </w:r>
            <w:r w:rsidR="0032521D" w:rsidRPr="006A19F5">
              <w:rPr>
                <w:rFonts w:ascii="Times New Roman" w:eastAsia="Times New Roman" w:hAnsi="Times New Roman" w:cs="Times New Roman"/>
                <w:b/>
                <w:bCs/>
                <w:color w:val="000000"/>
                <w:sz w:val="24"/>
                <w:szCs w:val="24"/>
              </w:rPr>
              <w:t xml:space="preserve">: </w:t>
            </w:r>
          </w:p>
        </w:tc>
        <w:tc>
          <w:tcPr>
            <w:tcW w:w="6360" w:type="dxa"/>
            <w:tcBorders>
              <w:top w:val="nil"/>
              <w:left w:val="nil"/>
              <w:bottom w:val="single" w:sz="4" w:space="0" w:color="auto"/>
              <w:right w:val="single" w:sz="4" w:space="0" w:color="auto"/>
            </w:tcBorders>
            <w:shd w:val="clear" w:color="auto" w:fill="auto"/>
            <w:noWrap/>
            <w:vAlign w:val="bottom"/>
            <w:hideMark/>
          </w:tcPr>
          <w:p w14:paraId="37E09084"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57403775"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57EC215" w14:textId="0C3D00D7" w:rsidR="0032521D" w:rsidRPr="006A19F5" w:rsidRDefault="006A19F5" w:rsidP="0032521D">
            <w:pPr>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Full Name</w:t>
            </w:r>
            <w:r w:rsidR="0032521D" w:rsidRPr="006A19F5">
              <w:rPr>
                <w:rFonts w:ascii="Times New Roman" w:eastAsia="Times New Roman" w:hAnsi="Times New Roman" w:cs="Times New Roman"/>
                <w:i/>
                <w:iCs/>
                <w:color w:val="000000"/>
                <w:sz w:val="24"/>
                <w:szCs w:val="24"/>
              </w:rPr>
              <w:t>:</w:t>
            </w:r>
          </w:p>
        </w:tc>
        <w:tc>
          <w:tcPr>
            <w:tcW w:w="6360" w:type="dxa"/>
            <w:tcBorders>
              <w:top w:val="nil"/>
              <w:left w:val="nil"/>
              <w:bottom w:val="single" w:sz="4" w:space="0" w:color="auto"/>
              <w:right w:val="single" w:sz="4" w:space="0" w:color="auto"/>
            </w:tcBorders>
            <w:shd w:val="clear" w:color="auto" w:fill="auto"/>
            <w:noWrap/>
            <w:vAlign w:val="bottom"/>
            <w:hideMark/>
          </w:tcPr>
          <w:p w14:paraId="4AE89245"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0DF538CF"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59C6DE7" w14:textId="2C85B0DF" w:rsidR="0032521D" w:rsidRPr="006A19F5" w:rsidRDefault="006A19F5" w:rsidP="0032521D">
            <w:pPr>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Telephone Number</w:t>
            </w:r>
            <w:r w:rsidR="0032521D" w:rsidRPr="006A19F5">
              <w:rPr>
                <w:rFonts w:ascii="Times New Roman" w:eastAsia="Times New Roman" w:hAnsi="Times New Roman" w:cs="Times New Roman"/>
                <w:i/>
                <w:iCs/>
                <w:color w:val="000000"/>
                <w:sz w:val="24"/>
                <w:szCs w:val="24"/>
              </w:rPr>
              <w:t>:</w:t>
            </w:r>
          </w:p>
        </w:tc>
        <w:tc>
          <w:tcPr>
            <w:tcW w:w="6360" w:type="dxa"/>
            <w:tcBorders>
              <w:top w:val="nil"/>
              <w:left w:val="nil"/>
              <w:bottom w:val="single" w:sz="4" w:space="0" w:color="auto"/>
              <w:right w:val="single" w:sz="4" w:space="0" w:color="auto"/>
            </w:tcBorders>
            <w:shd w:val="clear" w:color="auto" w:fill="auto"/>
            <w:noWrap/>
            <w:vAlign w:val="bottom"/>
            <w:hideMark/>
          </w:tcPr>
          <w:p w14:paraId="6D310E0F"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1A4F9595"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3910B48" w14:textId="79310F4A" w:rsidR="0032521D" w:rsidRPr="006A19F5" w:rsidRDefault="006A19F5" w:rsidP="0032521D">
            <w:pPr>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Email Address</w:t>
            </w:r>
            <w:r w:rsidR="0032521D" w:rsidRPr="006A19F5">
              <w:rPr>
                <w:rFonts w:ascii="Times New Roman" w:eastAsia="Times New Roman" w:hAnsi="Times New Roman" w:cs="Times New Roman"/>
                <w:i/>
                <w:iCs/>
                <w:color w:val="000000"/>
                <w:sz w:val="24"/>
                <w:szCs w:val="24"/>
              </w:rPr>
              <w:t>:</w:t>
            </w:r>
          </w:p>
        </w:tc>
        <w:tc>
          <w:tcPr>
            <w:tcW w:w="6360" w:type="dxa"/>
            <w:tcBorders>
              <w:top w:val="nil"/>
              <w:left w:val="nil"/>
              <w:bottom w:val="single" w:sz="4" w:space="0" w:color="auto"/>
              <w:right w:val="single" w:sz="4" w:space="0" w:color="auto"/>
            </w:tcBorders>
            <w:shd w:val="clear" w:color="auto" w:fill="auto"/>
            <w:noWrap/>
            <w:vAlign w:val="bottom"/>
            <w:hideMark/>
          </w:tcPr>
          <w:p w14:paraId="3E6A97D5"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68BA9FF9" w14:textId="77777777" w:rsidTr="0032521D">
        <w:trPr>
          <w:trHeight w:val="1392"/>
        </w:trPr>
        <w:tc>
          <w:tcPr>
            <w:tcW w:w="4040" w:type="dxa"/>
            <w:tcBorders>
              <w:top w:val="nil"/>
              <w:left w:val="single" w:sz="4" w:space="0" w:color="auto"/>
              <w:bottom w:val="single" w:sz="4" w:space="0" w:color="auto"/>
              <w:right w:val="single" w:sz="4" w:space="0" w:color="auto"/>
            </w:tcBorders>
            <w:shd w:val="clear" w:color="auto" w:fill="auto"/>
            <w:vAlign w:val="bottom"/>
            <w:hideMark/>
          </w:tcPr>
          <w:p w14:paraId="7A2A2860" w14:textId="798AA3B3"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Relation to the Annual Program Statement (APS)</w:t>
            </w:r>
          </w:p>
        </w:tc>
        <w:tc>
          <w:tcPr>
            <w:tcW w:w="6360" w:type="dxa"/>
            <w:tcBorders>
              <w:top w:val="nil"/>
              <w:left w:val="nil"/>
              <w:bottom w:val="single" w:sz="4" w:space="0" w:color="auto"/>
              <w:right w:val="single" w:sz="4" w:space="0" w:color="auto"/>
            </w:tcBorders>
            <w:shd w:val="clear" w:color="auto" w:fill="auto"/>
            <w:vAlign w:val="bottom"/>
            <w:hideMark/>
          </w:tcPr>
          <w:p w14:paraId="5D3A196F" w14:textId="2E99836E" w:rsidR="00863425" w:rsidRPr="006A19F5" w:rsidRDefault="002913D0" w:rsidP="0032521D">
            <w:pPr>
              <w:jc w:val="left"/>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82159178"/>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 xml:space="preserve">Strengthening/Developing Businesses </w:t>
            </w:r>
          </w:p>
          <w:p w14:paraId="3E5BF45E" w14:textId="250D6FB8" w:rsidR="0032521D" w:rsidRPr="006A19F5" w:rsidRDefault="002913D0" w:rsidP="0032521D">
            <w:pPr>
              <w:jc w:val="left"/>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903480094"/>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Training according to the Labor Market Demand</w:t>
            </w:r>
            <w:r w:rsidR="0032521D" w:rsidRPr="006A19F5">
              <w:rPr>
                <w:rFonts w:ascii="Times New Roman" w:eastAsia="Times New Roman" w:hAnsi="Times New Roman" w:cs="Times New Roman"/>
                <w:color w:val="000000"/>
                <w:sz w:val="24"/>
                <w:szCs w:val="24"/>
              </w:rPr>
              <w:t xml:space="preserve"> </w:t>
            </w:r>
            <w:r w:rsidR="0032521D" w:rsidRPr="006A19F5">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734995623"/>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 xml:space="preserve">Job Intermediation </w:t>
            </w:r>
            <w:r w:rsidR="0032521D" w:rsidRPr="006A19F5">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872615779"/>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Other (Explain)</w:t>
            </w:r>
          </w:p>
        </w:tc>
      </w:tr>
      <w:tr w:rsidR="0032521D" w:rsidRPr="006A19F5" w14:paraId="1659B607" w14:textId="77777777" w:rsidTr="0032521D">
        <w:trPr>
          <w:trHeight w:val="312"/>
        </w:trPr>
        <w:tc>
          <w:tcPr>
            <w:tcW w:w="10400" w:type="dxa"/>
            <w:gridSpan w:val="2"/>
            <w:tcBorders>
              <w:top w:val="single" w:sz="4" w:space="0" w:color="auto"/>
              <w:left w:val="single" w:sz="4" w:space="0" w:color="auto"/>
              <w:bottom w:val="single" w:sz="4" w:space="0" w:color="auto"/>
              <w:right w:val="single" w:sz="4" w:space="0" w:color="000000"/>
            </w:tcBorders>
            <w:shd w:val="clear" w:color="000000" w:fill="BFBFBF"/>
            <w:vAlign w:val="bottom"/>
            <w:hideMark/>
          </w:tcPr>
          <w:p w14:paraId="5A980DE3" w14:textId="024670DE" w:rsidR="0032521D" w:rsidRPr="006A19F5" w:rsidRDefault="006A19F5" w:rsidP="0032521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General Information about the Organization</w:t>
            </w:r>
            <w:r w:rsidR="0032521D" w:rsidRPr="006A19F5">
              <w:rPr>
                <w:rFonts w:ascii="Times New Roman" w:eastAsia="Times New Roman" w:hAnsi="Times New Roman" w:cs="Times New Roman"/>
                <w:b/>
                <w:bCs/>
                <w:color w:val="000000"/>
                <w:sz w:val="24"/>
                <w:szCs w:val="24"/>
              </w:rPr>
              <w:t xml:space="preserve"> </w:t>
            </w:r>
          </w:p>
        </w:tc>
      </w:tr>
      <w:tr w:rsidR="0032521D" w:rsidRPr="006A19F5" w14:paraId="0CD8864B" w14:textId="77777777" w:rsidTr="0032521D">
        <w:trPr>
          <w:trHeight w:val="636"/>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A8E7FD" w14:textId="5FBAC8A2" w:rsidR="0032521D" w:rsidRPr="006A19F5" w:rsidRDefault="006A19F5" w:rsidP="0032521D">
            <w:pPr>
              <w:jc w:val="left"/>
              <w:rPr>
                <w:rFonts w:ascii="Times New Roman" w:eastAsia="Times New Roman" w:hAnsi="Times New Roman" w:cs="Times New Roman"/>
                <w:b/>
                <w:bCs/>
                <w:color w:val="000000"/>
                <w:sz w:val="24"/>
                <w:szCs w:val="24"/>
              </w:rPr>
            </w:pPr>
            <w:r w:rsidRPr="006A19F5">
              <w:rPr>
                <w:rFonts w:ascii="Times New Roman" w:eastAsia="Times New Roman" w:hAnsi="Times New Roman" w:cs="Times New Roman"/>
                <w:b/>
                <w:bCs/>
                <w:color w:val="000000"/>
                <w:sz w:val="24"/>
                <w:szCs w:val="24"/>
              </w:rPr>
              <w:t xml:space="preserve">Describe your relevant </w:t>
            </w:r>
            <w:r>
              <w:rPr>
                <w:rFonts w:ascii="Times New Roman" w:eastAsia="Times New Roman" w:hAnsi="Times New Roman" w:cs="Times New Roman"/>
                <w:b/>
                <w:bCs/>
                <w:color w:val="000000"/>
                <w:sz w:val="24"/>
                <w:szCs w:val="24"/>
              </w:rPr>
              <w:t xml:space="preserve">experience </w:t>
            </w:r>
            <w:r w:rsidRPr="006A19F5">
              <w:rPr>
                <w:rFonts w:ascii="Times New Roman" w:eastAsia="Times New Roman" w:hAnsi="Times New Roman" w:cs="Times New Roman"/>
                <w:b/>
                <w:bCs/>
                <w:color w:val="000000"/>
                <w:sz w:val="24"/>
                <w:szCs w:val="24"/>
              </w:rPr>
              <w:t>to the activities indicated in the APS.</w:t>
            </w:r>
          </w:p>
        </w:tc>
      </w:tr>
      <w:tr w:rsidR="0032521D" w:rsidRPr="006A19F5" w14:paraId="69B224AA" w14:textId="77777777" w:rsidTr="00863425">
        <w:trPr>
          <w:trHeight w:val="1592"/>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9A49341" w14:textId="77777777" w:rsidR="0032521D" w:rsidRPr="006A19F5" w:rsidRDefault="0032521D" w:rsidP="0032521D">
            <w:pPr>
              <w:jc w:val="left"/>
              <w:rPr>
                <w:rFonts w:ascii="Calibri" w:eastAsia="Times New Roman" w:hAnsi="Calibri" w:cs="Times New Roman"/>
                <w:color w:val="000000"/>
              </w:rPr>
            </w:pPr>
            <w:r w:rsidRPr="006A19F5">
              <w:rPr>
                <w:rFonts w:ascii="Calibri" w:eastAsia="Times New Roman" w:hAnsi="Calibri" w:cs="Times New Roman"/>
                <w:color w:val="000000"/>
              </w:rPr>
              <w:t> </w:t>
            </w:r>
          </w:p>
        </w:tc>
      </w:tr>
      <w:tr w:rsidR="0032521D" w:rsidRPr="006A19F5" w14:paraId="0843EE32" w14:textId="77777777" w:rsidTr="0032521D">
        <w:trPr>
          <w:trHeight w:val="312"/>
        </w:trPr>
        <w:tc>
          <w:tcPr>
            <w:tcW w:w="104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723577DB" w14:textId="52B5B217" w:rsidR="0032521D" w:rsidRPr="006A19F5" w:rsidRDefault="006A19F5" w:rsidP="0032521D">
            <w:pPr>
              <w:rPr>
                <w:rFonts w:ascii="Times New Roman" w:eastAsia="Times New Roman" w:hAnsi="Times New Roman" w:cs="Times New Roman"/>
                <w:b/>
                <w:bCs/>
                <w:color w:val="000000"/>
                <w:sz w:val="24"/>
                <w:szCs w:val="24"/>
              </w:rPr>
            </w:pPr>
            <w:r w:rsidRPr="006A19F5">
              <w:rPr>
                <w:rFonts w:ascii="Times New Roman" w:eastAsia="Times New Roman" w:hAnsi="Times New Roman" w:cs="Times New Roman"/>
                <w:b/>
                <w:bCs/>
                <w:color w:val="000000"/>
                <w:sz w:val="24"/>
                <w:szCs w:val="24"/>
              </w:rPr>
              <w:t>Project Opportunity, Goals, Geographic Area, and</w:t>
            </w:r>
            <w:r w:rsidR="002707F7">
              <w:rPr>
                <w:rFonts w:ascii="Times New Roman" w:eastAsia="Times New Roman" w:hAnsi="Times New Roman" w:cs="Times New Roman"/>
                <w:b/>
                <w:bCs/>
                <w:color w:val="000000"/>
                <w:sz w:val="24"/>
                <w:szCs w:val="24"/>
              </w:rPr>
              <w:t xml:space="preserve"> </w:t>
            </w:r>
            <w:r w:rsidRPr="006A19F5">
              <w:rPr>
                <w:rFonts w:ascii="Times New Roman" w:eastAsia="Times New Roman" w:hAnsi="Times New Roman" w:cs="Times New Roman"/>
                <w:b/>
                <w:bCs/>
                <w:color w:val="000000"/>
                <w:sz w:val="24"/>
                <w:szCs w:val="24"/>
              </w:rPr>
              <w:t>Objectives</w:t>
            </w:r>
          </w:p>
        </w:tc>
      </w:tr>
      <w:tr w:rsidR="0032521D" w:rsidRPr="006A19F5" w14:paraId="24F5A576" w14:textId="77777777" w:rsidTr="0032521D">
        <w:trPr>
          <w:trHeight w:val="312"/>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1159B5A" w14:textId="71717ABD" w:rsidR="0032521D" w:rsidRPr="006A19F5" w:rsidRDefault="002707F7"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Briefly describe the proposed initiatives.</w:t>
            </w:r>
          </w:p>
        </w:tc>
      </w:tr>
      <w:tr w:rsidR="0032521D" w:rsidRPr="006A19F5" w14:paraId="75DA408C" w14:textId="77777777" w:rsidTr="00863425">
        <w:trPr>
          <w:trHeight w:val="1511"/>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ED96A91" w14:textId="337C2A3D" w:rsidR="0032521D" w:rsidRPr="006A19F5" w:rsidRDefault="0032521D" w:rsidP="00863425">
            <w:pPr>
              <w:jc w:val="both"/>
              <w:rPr>
                <w:rFonts w:ascii="Times New Roman" w:eastAsia="Times New Roman" w:hAnsi="Times New Roman" w:cs="Times New Roman"/>
                <w:b/>
                <w:bCs/>
                <w:color w:val="000000"/>
                <w:sz w:val="24"/>
                <w:szCs w:val="24"/>
              </w:rPr>
            </w:pPr>
          </w:p>
        </w:tc>
      </w:tr>
      <w:tr w:rsidR="0032521D" w:rsidRPr="006A19F5" w14:paraId="6979BB40" w14:textId="77777777" w:rsidTr="0032521D">
        <w:trPr>
          <w:trHeight w:val="828"/>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EB2F13" w14:textId="2E263D85" w:rsidR="0032521D" w:rsidRPr="006A19F5" w:rsidRDefault="002707F7" w:rsidP="0032521D">
            <w:pPr>
              <w:jc w:val="left"/>
              <w:rPr>
                <w:rFonts w:ascii="Times New Roman" w:eastAsia="Times New Roman" w:hAnsi="Times New Roman" w:cs="Times New Roman"/>
                <w:b/>
                <w:bCs/>
                <w:color w:val="000000"/>
                <w:sz w:val="24"/>
                <w:szCs w:val="24"/>
              </w:rPr>
            </w:pPr>
            <w:r w:rsidRPr="002707F7">
              <w:rPr>
                <w:rFonts w:ascii="Times New Roman" w:eastAsia="Times New Roman" w:hAnsi="Times New Roman" w:cs="Times New Roman"/>
                <w:b/>
                <w:bCs/>
                <w:color w:val="000000"/>
                <w:sz w:val="24"/>
                <w:szCs w:val="24"/>
              </w:rPr>
              <w:t xml:space="preserve">Scope of initiatives: </w:t>
            </w:r>
            <w:r>
              <w:rPr>
                <w:rFonts w:ascii="Times New Roman" w:eastAsia="Times New Roman" w:hAnsi="Times New Roman" w:cs="Times New Roman"/>
                <w:b/>
                <w:bCs/>
                <w:color w:val="000000"/>
                <w:sz w:val="24"/>
                <w:szCs w:val="24"/>
              </w:rPr>
              <w:t>Intended</w:t>
            </w:r>
            <w:r w:rsidRPr="002707F7">
              <w:rPr>
                <w:rFonts w:ascii="Times New Roman" w:eastAsia="Times New Roman" w:hAnsi="Times New Roman" w:cs="Times New Roman"/>
                <w:b/>
                <w:bCs/>
                <w:color w:val="000000"/>
                <w:sz w:val="24"/>
                <w:szCs w:val="24"/>
              </w:rPr>
              <w:t xml:space="preserve"> geographical areas; </w:t>
            </w:r>
            <w:r w:rsidR="006D1D35">
              <w:rPr>
                <w:rFonts w:ascii="Times New Roman" w:eastAsia="Times New Roman" w:hAnsi="Times New Roman" w:cs="Times New Roman"/>
                <w:b/>
                <w:bCs/>
                <w:color w:val="000000"/>
                <w:sz w:val="24"/>
                <w:szCs w:val="24"/>
              </w:rPr>
              <w:t>B</w:t>
            </w:r>
            <w:r w:rsidRPr="002707F7">
              <w:rPr>
                <w:rFonts w:ascii="Times New Roman" w:eastAsia="Times New Roman" w:hAnsi="Times New Roman" w:cs="Times New Roman"/>
                <w:b/>
                <w:bCs/>
                <w:color w:val="000000"/>
                <w:sz w:val="24"/>
                <w:szCs w:val="24"/>
              </w:rPr>
              <w:t>eneficiar</w:t>
            </w:r>
            <w:r w:rsidR="006D1D35">
              <w:rPr>
                <w:rFonts w:ascii="Times New Roman" w:eastAsia="Times New Roman" w:hAnsi="Times New Roman" w:cs="Times New Roman"/>
                <w:b/>
                <w:bCs/>
                <w:color w:val="000000"/>
                <w:sz w:val="24"/>
                <w:szCs w:val="24"/>
              </w:rPr>
              <w:t>y Profile</w:t>
            </w:r>
            <w:r w:rsidRPr="002707F7">
              <w:rPr>
                <w:rFonts w:ascii="Times New Roman" w:eastAsia="Times New Roman" w:hAnsi="Times New Roman" w:cs="Times New Roman"/>
                <w:b/>
                <w:bCs/>
                <w:color w:val="000000"/>
                <w:sz w:val="24"/>
                <w:szCs w:val="24"/>
              </w:rPr>
              <w:t>; Goals; Anticipated results</w:t>
            </w:r>
          </w:p>
        </w:tc>
      </w:tr>
      <w:tr w:rsidR="0032521D" w:rsidRPr="006A19F5" w14:paraId="7DAE2C5B" w14:textId="77777777" w:rsidTr="00863425">
        <w:trPr>
          <w:trHeight w:val="1664"/>
        </w:trPr>
        <w:tc>
          <w:tcPr>
            <w:tcW w:w="10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E116DCC" w14:textId="77777777" w:rsidR="0032521D" w:rsidRPr="006A19F5" w:rsidRDefault="0032521D" w:rsidP="0032521D">
            <w:pPr>
              <w:rPr>
                <w:rFonts w:ascii="Calibri" w:eastAsia="Times New Roman" w:hAnsi="Calibri" w:cs="Times New Roman"/>
                <w:color w:val="000000"/>
              </w:rPr>
            </w:pPr>
            <w:r w:rsidRPr="006A19F5">
              <w:rPr>
                <w:rFonts w:ascii="Calibri" w:eastAsia="Times New Roman" w:hAnsi="Calibri" w:cs="Times New Roman"/>
                <w:color w:val="000000"/>
              </w:rPr>
              <w:t> </w:t>
            </w:r>
          </w:p>
        </w:tc>
      </w:tr>
    </w:tbl>
    <w:p w14:paraId="1FCBAF8C" w14:textId="641A6227" w:rsidR="006D5A3A" w:rsidRPr="006A19F5" w:rsidRDefault="006D5A3A" w:rsidP="00F27C92">
      <w:pPr>
        <w:jc w:val="left"/>
        <w:rPr>
          <w:rFonts w:ascii="Times New Roman" w:hAnsi="Times New Roman" w:cs="Times New Roman"/>
          <w:sz w:val="24"/>
          <w:szCs w:val="24"/>
        </w:rPr>
      </w:pPr>
    </w:p>
    <w:sectPr w:rsidR="006D5A3A" w:rsidRPr="006A19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6DC5" w14:textId="77777777" w:rsidR="002913D0" w:rsidRDefault="002913D0" w:rsidP="0070711B">
      <w:r>
        <w:separator/>
      </w:r>
    </w:p>
  </w:endnote>
  <w:endnote w:type="continuationSeparator" w:id="0">
    <w:p w14:paraId="4E27F5A0" w14:textId="77777777" w:rsidR="002913D0" w:rsidRDefault="002913D0" w:rsidP="0070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4D555" w14:textId="77777777" w:rsidR="002913D0" w:rsidRDefault="002913D0" w:rsidP="0070711B">
      <w:r>
        <w:separator/>
      </w:r>
    </w:p>
  </w:footnote>
  <w:footnote w:type="continuationSeparator" w:id="0">
    <w:p w14:paraId="62CB0DED" w14:textId="77777777" w:rsidR="002913D0" w:rsidRDefault="002913D0" w:rsidP="0070711B">
      <w:r>
        <w:continuationSeparator/>
      </w:r>
    </w:p>
  </w:footnote>
  <w:footnote w:id="1">
    <w:p w14:paraId="4DAE9D62" w14:textId="77777777" w:rsidR="00F81BCB" w:rsidRPr="002A4870" w:rsidRDefault="00F81BCB" w:rsidP="00F81BCB">
      <w:pPr>
        <w:pStyle w:val="FootnoteText"/>
        <w:rPr>
          <w:lang w:val="es-ES"/>
        </w:rPr>
      </w:pPr>
      <w:r>
        <w:rPr>
          <w:rStyle w:val="FootnoteReference"/>
        </w:rPr>
        <w:footnoteRef/>
      </w:r>
      <w:r>
        <w:t xml:space="preserve"> </w:t>
      </w:r>
      <w:r w:rsidRPr="00646BD0">
        <w:rPr>
          <w:rFonts w:ascii="Times New Roman" w:hAnsi="Times New Roman" w:cs="Times New Roman"/>
        </w:rPr>
        <w:t xml:space="preserve">(APS = Annual Program Statement)  </w:t>
      </w:r>
    </w:p>
  </w:footnote>
  <w:footnote w:id="2">
    <w:p w14:paraId="50F65376" w14:textId="096E28BE" w:rsidR="00BC7790" w:rsidRDefault="00BC7790">
      <w:pPr>
        <w:pStyle w:val="FootnoteText"/>
      </w:pPr>
      <w:r>
        <w:rPr>
          <w:rStyle w:val="FootnoteReference"/>
        </w:rPr>
        <w:footnoteRef/>
      </w:r>
      <w:r>
        <w:t xml:space="preserve"> How to Obtain a DUNS and Register for SAM: </w:t>
      </w:r>
      <w:hyperlink r:id="rId1" w:history="1">
        <w:r w:rsidRPr="008937E8">
          <w:rPr>
            <w:rStyle w:val="Hyperlink"/>
          </w:rPr>
          <w:t>https://www.grants.gov/applicants/organization-registration/step-1-obtain-duns-number.html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9EF"/>
    <w:multiLevelType w:val="multilevel"/>
    <w:tmpl w:val="2EF266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9D0147F"/>
    <w:multiLevelType w:val="hybridMultilevel"/>
    <w:tmpl w:val="1108D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1D10"/>
    <w:multiLevelType w:val="hybridMultilevel"/>
    <w:tmpl w:val="67882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B0A02"/>
    <w:multiLevelType w:val="hybridMultilevel"/>
    <w:tmpl w:val="D194C598"/>
    <w:lvl w:ilvl="0" w:tplc="479C8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CD0DCF"/>
    <w:multiLevelType w:val="hybridMultilevel"/>
    <w:tmpl w:val="708AC6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6570D"/>
    <w:multiLevelType w:val="multilevel"/>
    <w:tmpl w:val="BA781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3461D08"/>
    <w:multiLevelType w:val="hybridMultilevel"/>
    <w:tmpl w:val="C13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B5"/>
    <w:rsid w:val="00003452"/>
    <w:rsid w:val="00062213"/>
    <w:rsid w:val="00087E53"/>
    <w:rsid w:val="000B4818"/>
    <w:rsid w:val="000B6210"/>
    <w:rsid w:val="000C3E2C"/>
    <w:rsid w:val="00107A33"/>
    <w:rsid w:val="00123ABF"/>
    <w:rsid w:val="00133B36"/>
    <w:rsid w:val="00144797"/>
    <w:rsid w:val="001A5D0E"/>
    <w:rsid w:val="00224854"/>
    <w:rsid w:val="002638F2"/>
    <w:rsid w:val="002707F7"/>
    <w:rsid w:val="002913D0"/>
    <w:rsid w:val="0029433B"/>
    <w:rsid w:val="00296D6C"/>
    <w:rsid w:val="002E1BB5"/>
    <w:rsid w:val="00310EFE"/>
    <w:rsid w:val="0031254F"/>
    <w:rsid w:val="0032521D"/>
    <w:rsid w:val="00326048"/>
    <w:rsid w:val="003426F2"/>
    <w:rsid w:val="00351D80"/>
    <w:rsid w:val="0035612F"/>
    <w:rsid w:val="00387043"/>
    <w:rsid w:val="003B2E33"/>
    <w:rsid w:val="003B4A3A"/>
    <w:rsid w:val="004A14F3"/>
    <w:rsid w:val="004D0F6E"/>
    <w:rsid w:val="004F67BD"/>
    <w:rsid w:val="004F6890"/>
    <w:rsid w:val="00502DEE"/>
    <w:rsid w:val="005327FF"/>
    <w:rsid w:val="00537499"/>
    <w:rsid w:val="00570462"/>
    <w:rsid w:val="00570AD8"/>
    <w:rsid w:val="00573E44"/>
    <w:rsid w:val="00594E2A"/>
    <w:rsid w:val="005A390B"/>
    <w:rsid w:val="005C1D14"/>
    <w:rsid w:val="00613D15"/>
    <w:rsid w:val="00616308"/>
    <w:rsid w:val="006633EB"/>
    <w:rsid w:val="006740BA"/>
    <w:rsid w:val="00674E72"/>
    <w:rsid w:val="00686B35"/>
    <w:rsid w:val="006A19F5"/>
    <w:rsid w:val="006C06FA"/>
    <w:rsid w:val="006D1D35"/>
    <w:rsid w:val="006D5A3A"/>
    <w:rsid w:val="006D79E9"/>
    <w:rsid w:val="0070711B"/>
    <w:rsid w:val="007110AD"/>
    <w:rsid w:val="00717C39"/>
    <w:rsid w:val="0079502F"/>
    <w:rsid w:val="007B6CCE"/>
    <w:rsid w:val="007F1C1C"/>
    <w:rsid w:val="00811DDB"/>
    <w:rsid w:val="0081566F"/>
    <w:rsid w:val="00816E5C"/>
    <w:rsid w:val="0082407F"/>
    <w:rsid w:val="00854692"/>
    <w:rsid w:val="00863425"/>
    <w:rsid w:val="008771E9"/>
    <w:rsid w:val="008B0731"/>
    <w:rsid w:val="008B2965"/>
    <w:rsid w:val="008C3340"/>
    <w:rsid w:val="008D1B5C"/>
    <w:rsid w:val="008F7015"/>
    <w:rsid w:val="00903234"/>
    <w:rsid w:val="00937192"/>
    <w:rsid w:val="00967AF0"/>
    <w:rsid w:val="00991333"/>
    <w:rsid w:val="009B3891"/>
    <w:rsid w:val="009D30DD"/>
    <w:rsid w:val="009F42F3"/>
    <w:rsid w:val="00A969BA"/>
    <w:rsid w:val="00AC72FB"/>
    <w:rsid w:val="00B14ECA"/>
    <w:rsid w:val="00B15376"/>
    <w:rsid w:val="00B324F4"/>
    <w:rsid w:val="00B43210"/>
    <w:rsid w:val="00B5363F"/>
    <w:rsid w:val="00B64EEC"/>
    <w:rsid w:val="00B9097D"/>
    <w:rsid w:val="00BC7790"/>
    <w:rsid w:val="00C340A4"/>
    <w:rsid w:val="00C51D15"/>
    <w:rsid w:val="00C76225"/>
    <w:rsid w:val="00C908DF"/>
    <w:rsid w:val="00CA712A"/>
    <w:rsid w:val="00CB7ABB"/>
    <w:rsid w:val="00CC7314"/>
    <w:rsid w:val="00D02BE1"/>
    <w:rsid w:val="00D97C4D"/>
    <w:rsid w:val="00DD3609"/>
    <w:rsid w:val="00DE1B77"/>
    <w:rsid w:val="00DE6B42"/>
    <w:rsid w:val="00DF3FE2"/>
    <w:rsid w:val="00E17F8D"/>
    <w:rsid w:val="00E8270F"/>
    <w:rsid w:val="00EA1297"/>
    <w:rsid w:val="00EE0B7C"/>
    <w:rsid w:val="00F2129F"/>
    <w:rsid w:val="00F27C92"/>
    <w:rsid w:val="00F8064C"/>
    <w:rsid w:val="00F81BCB"/>
    <w:rsid w:val="00F85DD3"/>
    <w:rsid w:val="00FB7FA5"/>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BEF2"/>
  <w15:chartTrackingRefBased/>
  <w15:docId w15:val="{7F591003-3A96-48AD-A250-A9EBF61E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EB"/>
    <w:rPr>
      <w:color w:val="0563C1" w:themeColor="hyperlink"/>
      <w:u w:val="single"/>
    </w:rPr>
  </w:style>
  <w:style w:type="character" w:styleId="UnresolvedMention">
    <w:name w:val="Unresolved Mention"/>
    <w:basedOn w:val="DefaultParagraphFont"/>
    <w:uiPriority w:val="99"/>
    <w:semiHidden/>
    <w:unhideWhenUsed/>
    <w:rsid w:val="006633EB"/>
    <w:rPr>
      <w:color w:val="808080"/>
      <w:shd w:val="clear" w:color="auto" w:fill="E6E6E6"/>
    </w:rPr>
  </w:style>
  <w:style w:type="paragraph" w:styleId="ListParagraph">
    <w:name w:val="List Paragraph"/>
    <w:basedOn w:val="Normal"/>
    <w:uiPriority w:val="34"/>
    <w:qFormat/>
    <w:rsid w:val="00CA712A"/>
    <w:pPr>
      <w:ind w:left="720"/>
      <w:contextualSpacing/>
    </w:pPr>
  </w:style>
  <w:style w:type="character" w:styleId="CommentReference">
    <w:name w:val="annotation reference"/>
    <w:basedOn w:val="DefaultParagraphFont"/>
    <w:uiPriority w:val="99"/>
    <w:semiHidden/>
    <w:unhideWhenUsed/>
    <w:rsid w:val="00B14ECA"/>
    <w:rPr>
      <w:sz w:val="16"/>
      <w:szCs w:val="16"/>
    </w:rPr>
  </w:style>
  <w:style w:type="paragraph" w:styleId="CommentText">
    <w:name w:val="annotation text"/>
    <w:basedOn w:val="Normal"/>
    <w:link w:val="CommentTextChar"/>
    <w:uiPriority w:val="99"/>
    <w:semiHidden/>
    <w:unhideWhenUsed/>
    <w:rsid w:val="00B14ECA"/>
    <w:rPr>
      <w:sz w:val="20"/>
      <w:szCs w:val="20"/>
    </w:rPr>
  </w:style>
  <w:style w:type="character" w:customStyle="1" w:styleId="CommentTextChar">
    <w:name w:val="Comment Text Char"/>
    <w:basedOn w:val="DefaultParagraphFont"/>
    <w:link w:val="CommentText"/>
    <w:uiPriority w:val="99"/>
    <w:semiHidden/>
    <w:rsid w:val="00B14ECA"/>
    <w:rPr>
      <w:sz w:val="20"/>
      <w:szCs w:val="20"/>
    </w:rPr>
  </w:style>
  <w:style w:type="paragraph" w:styleId="CommentSubject">
    <w:name w:val="annotation subject"/>
    <w:basedOn w:val="CommentText"/>
    <w:next w:val="CommentText"/>
    <w:link w:val="CommentSubjectChar"/>
    <w:uiPriority w:val="99"/>
    <w:semiHidden/>
    <w:unhideWhenUsed/>
    <w:rsid w:val="00B14ECA"/>
    <w:rPr>
      <w:b/>
      <w:bCs/>
    </w:rPr>
  </w:style>
  <w:style w:type="character" w:customStyle="1" w:styleId="CommentSubjectChar">
    <w:name w:val="Comment Subject Char"/>
    <w:basedOn w:val="CommentTextChar"/>
    <w:link w:val="CommentSubject"/>
    <w:uiPriority w:val="99"/>
    <w:semiHidden/>
    <w:rsid w:val="00B14ECA"/>
    <w:rPr>
      <w:b/>
      <w:bCs/>
      <w:sz w:val="20"/>
      <w:szCs w:val="20"/>
    </w:rPr>
  </w:style>
  <w:style w:type="paragraph" w:styleId="BalloonText">
    <w:name w:val="Balloon Text"/>
    <w:basedOn w:val="Normal"/>
    <w:link w:val="BalloonTextChar"/>
    <w:uiPriority w:val="99"/>
    <w:semiHidden/>
    <w:unhideWhenUsed/>
    <w:rsid w:val="00B14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CA"/>
    <w:rPr>
      <w:rFonts w:ascii="Segoe UI" w:hAnsi="Segoe UI" w:cs="Segoe UI"/>
      <w:sz w:val="18"/>
      <w:szCs w:val="18"/>
    </w:rPr>
  </w:style>
  <w:style w:type="paragraph" w:styleId="FootnoteText">
    <w:name w:val="footnote text"/>
    <w:basedOn w:val="Normal"/>
    <w:link w:val="FootnoteTextChar"/>
    <w:uiPriority w:val="99"/>
    <w:semiHidden/>
    <w:unhideWhenUsed/>
    <w:rsid w:val="0070711B"/>
    <w:pPr>
      <w:jc w:val="left"/>
    </w:pPr>
    <w:rPr>
      <w:rFonts w:eastAsiaTheme="minorEastAsia"/>
      <w:sz w:val="20"/>
      <w:szCs w:val="20"/>
    </w:rPr>
  </w:style>
  <w:style w:type="character" w:customStyle="1" w:styleId="FootnoteTextChar">
    <w:name w:val="Footnote Text Char"/>
    <w:basedOn w:val="DefaultParagraphFont"/>
    <w:link w:val="FootnoteText"/>
    <w:uiPriority w:val="99"/>
    <w:semiHidden/>
    <w:rsid w:val="0070711B"/>
    <w:rPr>
      <w:rFonts w:eastAsiaTheme="minorEastAsia"/>
      <w:sz w:val="20"/>
      <w:szCs w:val="20"/>
    </w:rPr>
  </w:style>
  <w:style w:type="character" w:styleId="FootnoteReference">
    <w:name w:val="footnote reference"/>
    <w:basedOn w:val="DefaultParagraphFont"/>
    <w:uiPriority w:val="99"/>
    <w:semiHidden/>
    <w:unhideWhenUsed/>
    <w:rsid w:val="0070711B"/>
    <w:rPr>
      <w:vertAlign w:val="superscript"/>
    </w:rPr>
  </w:style>
  <w:style w:type="paragraph" w:styleId="HTMLPreformatted">
    <w:name w:val="HTML Preformatted"/>
    <w:basedOn w:val="Normal"/>
    <w:link w:val="HTMLPreformattedChar"/>
    <w:uiPriority w:val="99"/>
    <w:semiHidden/>
    <w:unhideWhenUsed/>
    <w:rsid w:val="008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816E5C"/>
    <w:rPr>
      <w:rFonts w:ascii="Courier New" w:eastAsia="Times New Roman" w:hAnsi="Courier New" w:cs="Courier New"/>
      <w:sz w:val="20"/>
      <w:szCs w:val="20"/>
      <w:lang w:val="es-ES" w:eastAsia="es-ES"/>
    </w:rPr>
  </w:style>
  <w:style w:type="table" w:customStyle="1" w:styleId="2">
    <w:name w:val="2"/>
    <w:basedOn w:val="TableNormal"/>
    <w:rsid w:val="00B64EEC"/>
    <w:pPr>
      <w:widowControl w:val="0"/>
      <w:pBdr>
        <w:top w:val="nil"/>
        <w:left w:val="nil"/>
        <w:bottom w:val="nil"/>
        <w:right w:val="nil"/>
        <w:between w:val="nil"/>
      </w:pBdr>
      <w:jc w:val="left"/>
    </w:pPr>
    <w:rPr>
      <w:rFonts w:ascii="Calibri" w:eastAsia="Calibri" w:hAnsi="Calibri" w:cs="Calibri"/>
      <w:color w:val="000000"/>
      <w:lang w:val="es-HN"/>
    </w:rPr>
    <w:tblPr>
      <w:tblStyleRowBandSize w:val="1"/>
      <w:tblStyleColBandSize w:val="1"/>
    </w:tblPr>
  </w:style>
  <w:style w:type="paragraph" w:customStyle="1" w:styleId="TableText">
    <w:name w:val="Table Text"/>
    <w:basedOn w:val="Normal"/>
    <w:rsid w:val="006D5A3A"/>
    <w:pPr>
      <w:ind w:left="14"/>
      <w:jc w:val="left"/>
    </w:pPr>
    <w:rPr>
      <w:rFonts w:ascii="Arial" w:eastAsia="Times New Roman" w:hAnsi="Arial" w:cs="Times New Roman"/>
      <w:spacing w:val="-5"/>
      <w:sz w:val="16"/>
      <w:szCs w:val="20"/>
    </w:rPr>
  </w:style>
  <w:style w:type="paragraph" w:styleId="Header">
    <w:name w:val="header"/>
    <w:basedOn w:val="Normal"/>
    <w:link w:val="HeaderChar"/>
    <w:uiPriority w:val="99"/>
    <w:unhideWhenUsed/>
    <w:rsid w:val="00BC7790"/>
    <w:pPr>
      <w:tabs>
        <w:tab w:val="center" w:pos="4680"/>
        <w:tab w:val="right" w:pos="9360"/>
      </w:tabs>
    </w:pPr>
  </w:style>
  <w:style w:type="character" w:customStyle="1" w:styleId="HeaderChar">
    <w:name w:val="Header Char"/>
    <w:basedOn w:val="DefaultParagraphFont"/>
    <w:link w:val="Header"/>
    <w:uiPriority w:val="99"/>
    <w:rsid w:val="00BC7790"/>
  </w:style>
  <w:style w:type="paragraph" w:styleId="Footer">
    <w:name w:val="footer"/>
    <w:basedOn w:val="Normal"/>
    <w:link w:val="FooterChar"/>
    <w:uiPriority w:val="99"/>
    <w:unhideWhenUsed/>
    <w:rsid w:val="00BC7790"/>
    <w:pPr>
      <w:tabs>
        <w:tab w:val="center" w:pos="4680"/>
        <w:tab w:val="right" w:pos="9360"/>
      </w:tabs>
    </w:pPr>
  </w:style>
  <w:style w:type="character" w:customStyle="1" w:styleId="FooterChar">
    <w:name w:val="Footer Char"/>
    <w:basedOn w:val="DefaultParagraphFont"/>
    <w:link w:val="Footer"/>
    <w:uiPriority w:val="99"/>
    <w:rsid w:val="00BC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9639">
      <w:bodyDiv w:val="1"/>
      <w:marLeft w:val="0"/>
      <w:marRight w:val="0"/>
      <w:marTop w:val="0"/>
      <w:marBottom w:val="0"/>
      <w:divBdr>
        <w:top w:val="none" w:sz="0" w:space="0" w:color="auto"/>
        <w:left w:val="none" w:sz="0" w:space="0" w:color="auto"/>
        <w:bottom w:val="none" w:sz="0" w:space="0" w:color="auto"/>
        <w:right w:val="none" w:sz="0" w:space="0" w:color="auto"/>
      </w:divBdr>
    </w:div>
    <w:div w:id="317996026">
      <w:bodyDiv w:val="1"/>
      <w:marLeft w:val="0"/>
      <w:marRight w:val="0"/>
      <w:marTop w:val="0"/>
      <w:marBottom w:val="0"/>
      <w:divBdr>
        <w:top w:val="none" w:sz="0" w:space="0" w:color="auto"/>
        <w:left w:val="none" w:sz="0" w:space="0" w:color="auto"/>
        <w:bottom w:val="none" w:sz="0" w:space="0" w:color="auto"/>
        <w:right w:val="none" w:sz="0" w:space="0" w:color="auto"/>
      </w:divBdr>
    </w:div>
    <w:div w:id="819731255">
      <w:bodyDiv w:val="1"/>
      <w:marLeft w:val="0"/>
      <w:marRight w:val="0"/>
      <w:marTop w:val="0"/>
      <w:marBottom w:val="0"/>
      <w:divBdr>
        <w:top w:val="none" w:sz="0" w:space="0" w:color="auto"/>
        <w:left w:val="none" w:sz="0" w:space="0" w:color="auto"/>
        <w:bottom w:val="none" w:sz="0" w:space="0" w:color="auto"/>
        <w:right w:val="none" w:sz="0" w:space="0" w:color="auto"/>
      </w:divBdr>
    </w:div>
    <w:div w:id="1208492414">
      <w:bodyDiv w:val="1"/>
      <w:marLeft w:val="0"/>
      <w:marRight w:val="0"/>
      <w:marTop w:val="0"/>
      <w:marBottom w:val="0"/>
      <w:divBdr>
        <w:top w:val="none" w:sz="0" w:space="0" w:color="auto"/>
        <w:left w:val="none" w:sz="0" w:space="0" w:color="auto"/>
        <w:bottom w:val="none" w:sz="0" w:space="0" w:color="auto"/>
        <w:right w:val="none" w:sz="0" w:space="0" w:color="auto"/>
      </w:divBdr>
    </w:div>
    <w:div w:id="1232276559">
      <w:bodyDiv w:val="1"/>
      <w:marLeft w:val="0"/>
      <w:marRight w:val="0"/>
      <w:marTop w:val="0"/>
      <w:marBottom w:val="0"/>
      <w:divBdr>
        <w:top w:val="none" w:sz="0" w:space="0" w:color="auto"/>
        <w:left w:val="none" w:sz="0" w:space="0" w:color="auto"/>
        <w:bottom w:val="none" w:sz="0" w:space="0" w:color="auto"/>
        <w:right w:val="none" w:sz="0" w:space="0" w:color="auto"/>
      </w:divBdr>
    </w:div>
    <w:div w:id="1418096561">
      <w:bodyDiv w:val="1"/>
      <w:marLeft w:val="0"/>
      <w:marRight w:val="0"/>
      <w:marTop w:val="0"/>
      <w:marBottom w:val="0"/>
      <w:divBdr>
        <w:top w:val="none" w:sz="0" w:space="0" w:color="auto"/>
        <w:left w:val="none" w:sz="0" w:space="0" w:color="auto"/>
        <w:bottom w:val="none" w:sz="0" w:space="0" w:color="auto"/>
        <w:right w:val="none" w:sz="0" w:space="0" w:color="auto"/>
      </w:divBdr>
    </w:div>
    <w:div w:id="16215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banyan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pplicants/organization-registration/step-1-obtain-duns-n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Sommerville</dc:creator>
  <cp:keywords/>
  <dc:description/>
  <cp:lastModifiedBy>Lindsey Spanner</cp:lastModifiedBy>
  <cp:revision>2</cp:revision>
  <dcterms:created xsi:type="dcterms:W3CDTF">2020-09-23T16:20:00Z</dcterms:created>
  <dcterms:modified xsi:type="dcterms:W3CDTF">2020-09-23T16:20:00Z</dcterms:modified>
</cp:coreProperties>
</file>